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F6" w:rsidRPr="00B56C2A" w:rsidRDefault="00C72DF6" w:rsidP="00C72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C72DF6" w:rsidRPr="00B56C2A" w:rsidRDefault="00C72DF6" w:rsidP="00C72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72DF6" w:rsidRPr="00B56C2A" w:rsidRDefault="00C72DF6" w:rsidP="00C72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C72DF6" w:rsidRPr="00B56C2A" w:rsidRDefault="00C72DF6" w:rsidP="00C72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C72DF6" w:rsidRPr="00B56C2A" w:rsidRDefault="00C72DF6" w:rsidP="00C72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>10 Број</w:t>
      </w:r>
      <w:r w:rsidR="00644B72">
        <w:rPr>
          <w:rFonts w:ascii="Times New Roman" w:hAnsi="Times New Roman" w:cs="Times New Roman"/>
          <w:sz w:val="24"/>
          <w:szCs w:val="24"/>
          <w:lang w:val="sr-Cyrl-RS"/>
        </w:rPr>
        <w:t xml:space="preserve"> 06-2/81-17</w:t>
      </w:r>
    </w:p>
    <w:p w:rsidR="00C72DF6" w:rsidRPr="00B56C2A" w:rsidRDefault="00E1127D" w:rsidP="00C72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 јун</w:t>
      </w:r>
      <w:r w:rsidR="00644B72">
        <w:rPr>
          <w:rFonts w:ascii="Times New Roman" w:hAnsi="Times New Roman" w:cs="Times New Roman"/>
          <w:sz w:val="24"/>
          <w:szCs w:val="24"/>
          <w:lang w:val="sr-Cyrl-RS"/>
        </w:rPr>
        <w:t xml:space="preserve"> 2017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C72DF6" w:rsidRPr="00B56C2A" w:rsidRDefault="00C72DF6" w:rsidP="00C72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C72DF6" w:rsidRDefault="00C72DF6" w:rsidP="00C7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2F91" w:rsidRPr="00202F91" w:rsidRDefault="00202F91" w:rsidP="00C7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2DF6" w:rsidRPr="00B56C2A" w:rsidRDefault="00C72DF6" w:rsidP="00C72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>ЗАПИСНИК</w:t>
      </w:r>
    </w:p>
    <w:p w:rsidR="00C72DF6" w:rsidRPr="00B56C2A" w:rsidRDefault="00644B72" w:rsidP="00C72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16.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СЕДНИЦЕ ОДБОРА ЗА ПРИВРЕДУ, РЕГИОНАЛНИ РАЗВОЈ, ТРГОВИНУ,</w:t>
      </w:r>
    </w:p>
    <w:p w:rsidR="00C72DF6" w:rsidRPr="00B56C2A" w:rsidRDefault="00C72DF6" w:rsidP="00C72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ТУРИЗАМ И </w:t>
      </w:r>
      <w:r w:rsidR="00644B72">
        <w:rPr>
          <w:rFonts w:ascii="Times New Roman" w:hAnsi="Times New Roman" w:cs="Times New Roman"/>
          <w:sz w:val="24"/>
          <w:szCs w:val="24"/>
          <w:lang w:val="sr-Cyrl-RS"/>
        </w:rPr>
        <w:t>ЕНЕРГЕТИКУ,ОДРЖАНЕ 17. МАЈА 2017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C72DF6" w:rsidRPr="00B56C2A" w:rsidRDefault="00C72DF6" w:rsidP="00C72D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DF6" w:rsidRPr="00B56C2A" w:rsidRDefault="00C72DF6" w:rsidP="00C72DF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B56C2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03767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почела у 10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</w:t>
      </w:r>
      <w:r w:rsidR="003037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35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минута.</w:t>
      </w:r>
    </w:p>
    <w:p w:rsidR="00C72DF6" w:rsidRPr="00B56C2A" w:rsidRDefault="00C72DF6" w:rsidP="00C72DF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Снежана Б. Петровић, председник Одбора.</w:t>
      </w:r>
    </w:p>
    <w:p w:rsidR="00C72DF6" w:rsidRPr="00B56C2A" w:rsidRDefault="00C72DF6" w:rsidP="00C72DF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Поред председника, седници су присуствовали чланови Одбора: Александра Томић, </w:t>
      </w:r>
      <w:r w:rsidR="00E85D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Студенка Ковачевић, 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Јелена Мијатовић, Зоран Бојанић, Снежана Р. Петровић, Иван Манојловић</w:t>
      </w:r>
      <w:r w:rsidR="00E85DA8">
        <w:rPr>
          <w:rFonts w:ascii="Times New Roman" w:eastAsia="Times New Roman" w:hAnsi="Times New Roman" w:cs="Times New Roman"/>
          <w:sz w:val="24"/>
          <w:szCs w:val="24"/>
          <w:lang w:val="sr-Cyrl-RS"/>
        </w:rPr>
        <w:t>, Томислав Љубеновић,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Горица Гајић</w:t>
      </w:r>
      <w:r w:rsidR="004677DC">
        <w:rPr>
          <w:rFonts w:ascii="Times New Roman" w:eastAsia="Times New Roman" w:hAnsi="Times New Roman" w:cs="Times New Roman"/>
          <w:sz w:val="24"/>
          <w:szCs w:val="24"/>
          <w:lang w:val="sr-Cyrl-RS"/>
        </w:rPr>
        <w:t>, Иван Костић</w:t>
      </w:r>
      <w:r w:rsidR="00E85D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Војислав Вујић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C72DF6" w:rsidRPr="00B56C2A" w:rsidRDefault="00C72DF6" w:rsidP="00C72DF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су присуствовали заменици одсутних чланова Одбора: Станислава Јаношевић (заменик члана Одбора Драгомира Карића)</w:t>
      </w:r>
      <w:r w:rsidR="002F79C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Снежана Пауновић (заменик члана Одбора Новице </w:t>
      </w:r>
      <w:r w:rsidR="002F79CF">
        <w:rPr>
          <w:rFonts w:ascii="Times New Roman" w:eastAsia="Times New Roman" w:hAnsi="Times New Roman" w:cs="Times New Roman"/>
          <w:sz w:val="24"/>
          <w:szCs w:val="24"/>
          <w:lang w:val="sr-Cyrl-RS"/>
        </w:rPr>
        <w:t>Тончева), Александар Стевановић (заменик члана Одбора Бранислава Михајловића) и Наташа Михаиловић Вацић (заменик члана Одбора Владимира Маринковића).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C72DF6" w:rsidRPr="00B56C2A" w:rsidRDefault="00C72DF6" w:rsidP="00C72DF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нис</w:t>
      </w:r>
      <w:r w:rsidR="00563943">
        <w:rPr>
          <w:rFonts w:ascii="Times New Roman" w:eastAsia="Times New Roman" w:hAnsi="Times New Roman" w:cs="Times New Roman"/>
          <w:sz w:val="24"/>
          <w:szCs w:val="24"/>
          <w:lang w:val="sr-Cyrl-RS"/>
        </w:rPr>
        <w:t>у присуствовали чланови Одбора</w:t>
      </w:r>
      <w:r w:rsidR="00A53E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Дејан Николић</w:t>
      </w:r>
      <w:r w:rsidR="00A53E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и Здравко Станковић</w:t>
      </w:r>
      <w:r w:rsidR="00225F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93684">
        <w:rPr>
          <w:rFonts w:ascii="Times New Roman" w:eastAsia="Times New Roman" w:hAnsi="Times New Roman" w:cs="Times New Roman"/>
          <w:sz w:val="24"/>
          <w:szCs w:val="24"/>
          <w:lang w:val="sr-Cyrl-RS"/>
        </w:rPr>
        <w:t>нити њихови заменици.</w:t>
      </w:r>
    </w:p>
    <w:p w:rsidR="00C72DF6" w:rsidRPr="00B56C2A" w:rsidRDefault="00C72DF6" w:rsidP="00C72DF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Седници су, на позив председника, присуствовали: </w:t>
      </w:r>
      <w:r w:rsidR="000161CD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Милун Тривунац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6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државни 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секретар </w:t>
      </w:r>
      <w:r w:rsidR="00016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Ми</w:t>
      </w:r>
      <w:r w:rsidR="000161CD">
        <w:rPr>
          <w:rFonts w:ascii="Times New Roman" w:eastAsia="Times New Roman" w:hAnsi="Times New Roman" w:cs="Times New Roman"/>
          <w:sz w:val="24"/>
          <w:szCs w:val="24"/>
          <w:lang w:val="sr-Cyrl-RS"/>
        </w:rPr>
        <w:t>нистарству</w:t>
      </w:r>
      <w:r w:rsidR="004677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привреде, Драган Угр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чић, </w:t>
      </w:r>
      <w:r w:rsidR="000161CD">
        <w:rPr>
          <w:rFonts w:ascii="Times New Roman" w:eastAsia="Times New Roman" w:hAnsi="Times New Roman" w:cs="Times New Roman"/>
          <w:sz w:val="24"/>
          <w:szCs w:val="24"/>
          <w:lang w:val="sr-Cyrl-RS"/>
        </w:rPr>
        <w:t>помоћник министра привреде и Јелена Арсић, саветник у Министарству привреде, Стеван Никчевић и Весна Ковач,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државни секретар</w:t>
      </w:r>
      <w:r w:rsidR="000161CD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Министарству трговине, туризма и теле</w:t>
      </w:r>
      <w:r w:rsidR="000161CD">
        <w:rPr>
          <w:rFonts w:ascii="Times New Roman" w:eastAsia="Times New Roman" w:hAnsi="Times New Roman" w:cs="Times New Roman"/>
          <w:sz w:val="24"/>
          <w:szCs w:val="24"/>
          <w:lang w:val="sr-Cyrl-RS"/>
        </w:rPr>
        <w:t>комуникација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Рената Пинџ</w:t>
      </w:r>
      <w:r w:rsidR="000161CD">
        <w:rPr>
          <w:rFonts w:ascii="Times New Roman" w:eastAsia="Times New Roman" w:hAnsi="Times New Roman" w:cs="Times New Roman"/>
          <w:sz w:val="24"/>
          <w:szCs w:val="24"/>
          <w:lang w:val="sr-Cyrl-RS"/>
        </w:rPr>
        <w:t>о, помоћник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министра тргов</w:t>
      </w:r>
      <w:r w:rsidR="00225F8B">
        <w:rPr>
          <w:rFonts w:ascii="Times New Roman" w:eastAsia="Times New Roman" w:hAnsi="Times New Roman" w:cs="Times New Roman"/>
          <w:sz w:val="24"/>
          <w:szCs w:val="24"/>
          <w:lang w:val="sr-Cyrl-RS"/>
        </w:rPr>
        <w:t>ине, туризма и телекомуникација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72DF6" w:rsidRPr="00B56C2A" w:rsidRDefault="00C72DF6" w:rsidP="00C72DF6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На предлог председника, Одбор је </w:t>
      </w:r>
      <w:r w:rsidR="000E4892"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 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утврдио следећи  </w:t>
      </w:r>
    </w:p>
    <w:p w:rsidR="00C72DF6" w:rsidRPr="00B56C2A" w:rsidRDefault="00C72DF6" w:rsidP="00C72DF6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Д н е в н и   р е д  </w:t>
      </w:r>
    </w:p>
    <w:p w:rsidR="00C72DF6" w:rsidRPr="00B56C2A" w:rsidRDefault="00C72DF6" w:rsidP="00C72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2674C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1.  Разматрање Информације о раду Министарства привреде за период </w:t>
      </w:r>
      <w:r w:rsidR="00956C45">
        <w:rPr>
          <w:rFonts w:ascii="Times New Roman" w:hAnsi="Times New Roman" w:cs="Times New Roman"/>
          <w:sz w:val="24"/>
          <w:szCs w:val="24"/>
          <w:lang w:val="sr-Cyrl-CS"/>
        </w:rPr>
        <w:t>октобар-децем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бар 2016. </w:t>
      </w:r>
      <w:r w:rsidR="00FE28FE">
        <w:rPr>
          <w:rFonts w:ascii="Times New Roman" w:hAnsi="Times New Roman" w:cs="Times New Roman"/>
          <w:sz w:val="24"/>
          <w:szCs w:val="24"/>
          <w:lang w:val="sr-Cyrl-CS"/>
        </w:rPr>
        <w:t>године (број 02-310/17 од 10. фебруара 2017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>. године);</w:t>
      </w:r>
    </w:p>
    <w:p w:rsidR="00C72DF6" w:rsidRPr="00B56C2A" w:rsidRDefault="00C72DF6" w:rsidP="00C72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2674C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2. Разматрање Извештаја Министарства привреде о ста</w:t>
      </w:r>
      <w:r w:rsidR="00CF7684">
        <w:rPr>
          <w:rFonts w:ascii="Times New Roman" w:hAnsi="Times New Roman" w:cs="Times New Roman"/>
          <w:sz w:val="24"/>
          <w:szCs w:val="24"/>
          <w:lang w:val="sr-Cyrl-RS"/>
        </w:rPr>
        <w:t>њу поступка приватизације за октобар 2016. године (број 02-23057/16 од 29. новем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бра 2016. године);</w:t>
      </w:r>
    </w:p>
    <w:p w:rsidR="00C72DF6" w:rsidRPr="00B56C2A" w:rsidRDefault="00C72DF6" w:rsidP="00C72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2674C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3. Разматрање Извештаја Министарства привреде о ста</w:t>
      </w:r>
      <w:r w:rsidR="00CF7684">
        <w:rPr>
          <w:rFonts w:ascii="Times New Roman" w:hAnsi="Times New Roman" w:cs="Times New Roman"/>
          <w:sz w:val="24"/>
          <w:szCs w:val="24"/>
          <w:lang w:val="sr-Cyrl-RS"/>
        </w:rPr>
        <w:t>њу поступка приватизације за новембар 2016. године (број 02-3476/16 од 20. децем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бра 2016. године);</w:t>
      </w:r>
    </w:p>
    <w:p w:rsidR="00C72DF6" w:rsidRPr="00B56C2A" w:rsidRDefault="00C72DF6" w:rsidP="00C72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2674C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4. Разматрање Извештаја Министарства привреде о стању поступка приватизације за </w:t>
      </w:r>
      <w:r w:rsidR="00CF7684">
        <w:rPr>
          <w:rFonts w:ascii="Times New Roman" w:hAnsi="Times New Roman" w:cs="Times New Roman"/>
          <w:sz w:val="24"/>
          <w:szCs w:val="24"/>
          <w:lang w:val="sr-Cyrl-RS"/>
        </w:rPr>
        <w:t>децембар 2016. године (број 02-195/17 од 30. јануара 2017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. године);</w:t>
      </w:r>
    </w:p>
    <w:p w:rsidR="00C72DF6" w:rsidRDefault="00C72DF6" w:rsidP="00C72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2674C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5. Разматрање Извештаја Министарства привреде о стању поступка приватизације за </w:t>
      </w:r>
      <w:r w:rsidR="007E28E5">
        <w:rPr>
          <w:rFonts w:ascii="Times New Roman" w:hAnsi="Times New Roman" w:cs="Times New Roman"/>
          <w:sz w:val="24"/>
          <w:szCs w:val="24"/>
          <w:lang w:val="sr-Cyrl-RS"/>
        </w:rPr>
        <w:t>јануар 2017. године (број 02-695/17 од 21. марта 2017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. године);</w:t>
      </w:r>
    </w:p>
    <w:p w:rsidR="00241A7E" w:rsidRDefault="00241A7E" w:rsidP="002674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Разматрање Извештаја Министарства привреде о стању поступка приватизације 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фебруар 2017. године (број 02-696/17 од 21. марта 2017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. године);</w:t>
      </w:r>
    </w:p>
    <w:p w:rsidR="00241A7E" w:rsidRPr="00B56C2A" w:rsidRDefault="00241A7E" w:rsidP="00241A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7. 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Извештаја Министарства привреде о стању поступка приватизације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март 2017. године (број 02-872/17 од 21. марта 2017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. године);</w:t>
      </w:r>
    </w:p>
    <w:p w:rsidR="0067260C" w:rsidRDefault="00C72DF6" w:rsidP="00C72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56394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41A7E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. Разматрање Извештаја о раду Министарства трговине, туризма и телек</w:t>
      </w:r>
      <w:r w:rsidR="00983DFF">
        <w:rPr>
          <w:rFonts w:ascii="Times New Roman" w:hAnsi="Times New Roman" w:cs="Times New Roman"/>
          <w:sz w:val="24"/>
          <w:szCs w:val="24"/>
          <w:lang w:val="sr-Cyrl-RS"/>
        </w:rPr>
        <w:t>омуникација за период од 1. октобра 2016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983DFF">
        <w:rPr>
          <w:rFonts w:ascii="Times New Roman" w:hAnsi="Times New Roman" w:cs="Times New Roman"/>
          <w:sz w:val="24"/>
          <w:szCs w:val="24"/>
          <w:lang w:val="sr-Cyrl-RS"/>
        </w:rPr>
        <w:t xml:space="preserve"> до 31. децембра 2016. године (број 02-287/17 од 8. фебруара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983DFF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. године)</w:t>
      </w:r>
      <w:r w:rsidR="0067260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7260C" w:rsidRDefault="0067260C" w:rsidP="006726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9. 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Разматрање Извештаја о раду Министарства трговине, туризма и телек</w:t>
      </w:r>
      <w:r>
        <w:rPr>
          <w:rFonts w:ascii="Times New Roman" w:hAnsi="Times New Roman" w:cs="Times New Roman"/>
          <w:sz w:val="24"/>
          <w:szCs w:val="24"/>
          <w:lang w:val="sr-Cyrl-RS"/>
        </w:rPr>
        <w:t>омуникација за период од 1. јануара 2017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 31. марта 2017. године (број 02-1291/17 од 12. маја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. године)</w:t>
      </w:r>
      <w:r w:rsidR="0038059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80590" w:rsidRDefault="00380590" w:rsidP="006726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10. Разно.</w:t>
      </w:r>
    </w:p>
    <w:p w:rsidR="00C72DF6" w:rsidRPr="00B56C2A" w:rsidRDefault="00C72DF6" w:rsidP="006726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2DF6" w:rsidRDefault="00C72DF6" w:rsidP="002674C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ab/>
        <w:t>Пре разматрања тачака утврђеног дневног реда, Одбор је већином гласова усвојио записник</w:t>
      </w:r>
      <w:r w:rsidR="000B00F8">
        <w:rPr>
          <w:rFonts w:ascii="Times New Roman" w:hAnsi="Times New Roman" w:cs="Times New Roman"/>
          <w:sz w:val="24"/>
          <w:szCs w:val="24"/>
          <w:lang w:val="sr-Cyrl-RS"/>
        </w:rPr>
        <w:t xml:space="preserve">е 13, 14. и 15. 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седнице Одбора.</w:t>
      </w:r>
    </w:p>
    <w:p w:rsidR="00507C9B" w:rsidRDefault="002674C5" w:rsidP="002674C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>На предлог председника, Одбор је већином гласова одлучио да обједини расправу о првој, другој, трећој, четв</w:t>
      </w:r>
      <w:r>
        <w:rPr>
          <w:rFonts w:ascii="Times New Roman" w:hAnsi="Times New Roman" w:cs="Times New Roman"/>
          <w:sz w:val="24"/>
          <w:szCs w:val="24"/>
          <w:lang w:val="sr-Cyrl-CS"/>
        </w:rPr>
        <w:t>ртој,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петој</w:t>
      </w:r>
      <w:r>
        <w:rPr>
          <w:rFonts w:ascii="Times New Roman" w:hAnsi="Times New Roman" w:cs="Times New Roman"/>
          <w:sz w:val="24"/>
          <w:szCs w:val="24"/>
          <w:lang w:val="sr-Cyrl-CS"/>
        </w:rPr>
        <w:t>, шестој и седмој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тачки дневног реда</w:t>
      </w:r>
      <w:r>
        <w:rPr>
          <w:rFonts w:ascii="Times New Roman" w:hAnsi="Times New Roman" w:cs="Times New Roman"/>
          <w:sz w:val="24"/>
          <w:szCs w:val="24"/>
          <w:lang w:val="sr-Cyrl-CS"/>
        </w:rPr>
        <w:t>, и да обједини расправу о осмој и деветој тачки дневног реда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507C9B" w:rsidRDefault="00507C9B" w:rsidP="00507C9B">
      <w:pPr>
        <w:pStyle w:val="Heading4"/>
        <w:tabs>
          <w:tab w:val="left" w:pos="1418"/>
        </w:tabs>
        <w:spacing w:before="0"/>
        <w:rPr>
          <w:rFonts w:ascii="Times New Roman" w:hAnsi="Times New Roman" w:cs="Times New Roman"/>
          <w:b w:val="0"/>
          <w:i w:val="0"/>
          <w:color w:val="auto"/>
          <w:lang w:val="sr-Cyrl-RS"/>
        </w:rPr>
      </w:pP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ab/>
        <w:t>Председник Одбора је подсетила да</w:t>
      </w:r>
      <w:r>
        <w:rPr>
          <w:rFonts w:ascii="Times New Roman" w:hAnsi="Times New Roman" w:cs="Times New Roman"/>
          <w:i w:val="0"/>
          <w:color w:val="auto"/>
          <w:lang w:val="sr-Cyrl-RS"/>
        </w:rPr>
        <w:t xml:space="preserve">, 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 xml:space="preserve">у складу са чланом 229. Пословника Народне скупштине, министар информише надлежни одбор Народне скупштине о раду министарства једном у три месеца, а о закључцима одбора поводом поднете информације, одбор подноси извештај  Народној скупштини (прва, осма и девета тачка 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sr-Cyrl-RS"/>
        </w:rPr>
        <w:t xml:space="preserve">утврђеног 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 xml:space="preserve">дневног реда). 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Одбор, у складу са чланом 84. Закона о приватизацији и чланом 54. Пословника Народне скупштине,  разматра 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>редовне</w:t>
      </w:r>
      <w:proofErr w:type="spellEnd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>месечне</w:t>
      </w:r>
      <w:proofErr w:type="spellEnd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>извештаје</w:t>
      </w:r>
      <w:proofErr w:type="spellEnd"/>
      <w:r>
        <w:rPr>
          <w:rFonts w:ascii="Times New Roman" w:hAnsi="Times New Roman" w:cs="Times New Roman"/>
          <w:b w:val="0"/>
          <w:i w:val="0"/>
          <w:color w:val="auto"/>
          <w:spacing w:val="-4"/>
          <w:lang w:val="sr-Cyrl-RS"/>
        </w:rPr>
        <w:t xml:space="preserve"> Министарства привреде</w:t>
      </w:r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о 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>стању</w:t>
      </w:r>
      <w:proofErr w:type="spellEnd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>поступка</w:t>
      </w:r>
      <w:proofErr w:type="spellEnd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>приватизације</w:t>
      </w:r>
      <w:proofErr w:type="spellEnd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>закљученим</w:t>
      </w:r>
      <w:proofErr w:type="spellEnd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>уговорима</w:t>
      </w:r>
      <w:proofErr w:type="spellEnd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о 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>продаји</w:t>
      </w:r>
      <w:proofErr w:type="spellEnd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>капитала</w:t>
      </w:r>
      <w:proofErr w:type="spellEnd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>односно</w:t>
      </w:r>
      <w:proofErr w:type="spellEnd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>имовине</w:t>
      </w:r>
      <w:proofErr w:type="spellEnd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>са</w:t>
      </w:r>
      <w:proofErr w:type="spellEnd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>приложеним</w:t>
      </w:r>
      <w:proofErr w:type="spellEnd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>уговорима</w:t>
      </w:r>
      <w:proofErr w:type="spellEnd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>покренутим</w:t>
      </w:r>
      <w:proofErr w:type="spellEnd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>поступцима</w:t>
      </w:r>
      <w:proofErr w:type="spellEnd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>приватизације</w:t>
      </w:r>
      <w:proofErr w:type="spellEnd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>раду</w:t>
      </w:r>
      <w:proofErr w:type="spellEnd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>субјеката</w:t>
      </w:r>
      <w:proofErr w:type="spellEnd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>надлежних</w:t>
      </w:r>
      <w:proofErr w:type="spellEnd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>за</w:t>
      </w:r>
      <w:proofErr w:type="spellEnd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>спровођење</w:t>
      </w:r>
      <w:proofErr w:type="spellEnd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>поступка</w:t>
      </w:r>
      <w:proofErr w:type="spellEnd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>приватизације</w:t>
      </w:r>
      <w:proofErr w:type="spellEnd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, 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sr-Cyrl-RS"/>
        </w:rPr>
        <w:t xml:space="preserve">а Министарство привреде 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>пружа</w:t>
      </w:r>
      <w:proofErr w:type="spellEnd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>све</w:t>
      </w:r>
      <w:proofErr w:type="spellEnd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>потребне</w:t>
      </w:r>
      <w:proofErr w:type="spellEnd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>податке</w:t>
      </w:r>
      <w:proofErr w:type="spellEnd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и 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>информације</w:t>
      </w:r>
      <w:proofErr w:type="spellEnd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>по</w:t>
      </w:r>
      <w:proofErr w:type="spellEnd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>захтеву</w:t>
      </w:r>
      <w:proofErr w:type="spellEnd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sr-Cyrl-RS"/>
        </w:rPr>
        <w:t>О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  <w:spacing w:val="-4"/>
        </w:rPr>
        <w:t>дбора</w:t>
      </w:r>
      <w:proofErr w:type="spellEnd"/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(друга, трећа, четврта, пета, шеста и седма тачка утврђеног дневног реда).</w:t>
      </w:r>
    </w:p>
    <w:p w:rsidR="002674C5" w:rsidRDefault="002674C5" w:rsidP="002674C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72DF6" w:rsidRPr="00B56C2A" w:rsidRDefault="002674C5" w:rsidP="00C72DF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</w:t>
      </w:r>
      <w:r w:rsidR="00507C9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339DF">
        <w:rPr>
          <w:rFonts w:ascii="Times New Roman" w:hAnsi="Times New Roman" w:cs="Times New Roman"/>
          <w:sz w:val="24"/>
          <w:szCs w:val="24"/>
          <w:lang w:val="sr-Cyrl-RS"/>
        </w:rPr>
        <w:t>Прва, друга, трећа, четврта,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пета</w:t>
      </w:r>
      <w:r w:rsidR="003339DF">
        <w:rPr>
          <w:rFonts w:ascii="Times New Roman" w:hAnsi="Times New Roman" w:cs="Times New Roman"/>
          <w:sz w:val="24"/>
          <w:szCs w:val="24"/>
          <w:lang w:val="sr-Cyrl-RS"/>
        </w:rPr>
        <w:t>, шеста и седма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тачка дневног реда 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Информација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 раду Министарства привреде за период  </w:t>
      </w:r>
      <w:r w:rsidR="00EC0374">
        <w:rPr>
          <w:rFonts w:ascii="Times New Roman" w:hAnsi="Times New Roman" w:cs="Times New Roman"/>
          <w:b/>
          <w:sz w:val="24"/>
          <w:szCs w:val="24"/>
          <w:lang w:val="sr-Cyrl-CS"/>
        </w:rPr>
        <w:t>октобар-деце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мбар 2016.  године; Извештај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Министарства привреде о ста</w:t>
      </w:r>
      <w:r w:rsidR="00EC0374">
        <w:rPr>
          <w:rFonts w:ascii="Times New Roman" w:hAnsi="Times New Roman" w:cs="Times New Roman"/>
          <w:b/>
          <w:sz w:val="24"/>
          <w:szCs w:val="24"/>
          <w:lang w:val="sr-Cyrl-CS"/>
        </w:rPr>
        <w:t>њу поступка приватизације за октобар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2016. године; Извештај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Министарства привреде о ста</w:t>
      </w:r>
      <w:r w:rsidR="00EC0374">
        <w:rPr>
          <w:rFonts w:ascii="Times New Roman" w:hAnsi="Times New Roman" w:cs="Times New Roman"/>
          <w:b/>
          <w:sz w:val="24"/>
          <w:szCs w:val="24"/>
          <w:lang w:val="sr-Cyrl-CS"/>
        </w:rPr>
        <w:t>њу поступка приватизације за новембар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2016. године; Извештај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Министарства привреде о стању </w:t>
      </w:r>
      <w:r w:rsidR="00EC0374">
        <w:rPr>
          <w:rFonts w:ascii="Times New Roman" w:hAnsi="Times New Roman" w:cs="Times New Roman"/>
          <w:b/>
          <w:sz w:val="24"/>
          <w:szCs w:val="24"/>
          <w:lang w:val="sr-Cyrl-CS"/>
        </w:rPr>
        <w:t>поступка приватизације за децембар</w:t>
      </w:r>
      <w:r w:rsidR="00507C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2016. године; 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>Извештај Министарства привреде о стању по</w:t>
      </w:r>
      <w:r w:rsidR="00EC0374">
        <w:rPr>
          <w:rFonts w:ascii="Times New Roman" w:hAnsi="Times New Roman" w:cs="Times New Roman"/>
          <w:b/>
          <w:sz w:val="24"/>
          <w:szCs w:val="24"/>
          <w:lang w:val="sr-Cyrl-CS"/>
        </w:rPr>
        <w:t>ступка приватизације за јануар 2017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EC0374">
        <w:rPr>
          <w:rFonts w:ascii="Times New Roman" w:hAnsi="Times New Roman" w:cs="Times New Roman"/>
          <w:b/>
          <w:sz w:val="24"/>
          <w:szCs w:val="24"/>
          <w:lang w:val="sr-Cyrl-CS"/>
        </w:rPr>
        <w:t>г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>одине</w:t>
      </w:r>
      <w:r w:rsidR="00507C9B">
        <w:rPr>
          <w:rFonts w:ascii="Times New Roman" w:hAnsi="Times New Roman" w:cs="Times New Roman"/>
          <w:b/>
          <w:sz w:val="24"/>
          <w:szCs w:val="24"/>
          <w:lang w:val="sr-Cyrl-CS"/>
        </w:rPr>
        <w:t>; Извештај</w:t>
      </w:r>
      <w:r w:rsidR="00EC0374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Министарства привреде о стању по</w:t>
      </w:r>
      <w:r w:rsidR="00EC0374">
        <w:rPr>
          <w:rFonts w:ascii="Times New Roman" w:hAnsi="Times New Roman" w:cs="Times New Roman"/>
          <w:b/>
          <w:sz w:val="24"/>
          <w:szCs w:val="24"/>
          <w:lang w:val="sr-Cyrl-CS"/>
        </w:rPr>
        <w:t>ступка приватизације за фебруар 2017</w:t>
      </w:r>
      <w:r w:rsidR="00EC0374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EC0374">
        <w:rPr>
          <w:rFonts w:ascii="Times New Roman" w:hAnsi="Times New Roman" w:cs="Times New Roman"/>
          <w:b/>
          <w:sz w:val="24"/>
          <w:szCs w:val="24"/>
          <w:lang w:val="sr-Cyrl-CS"/>
        </w:rPr>
        <w:t>г</w:t>
      </w:r>
      <w:r w:rsidR="00EC0374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>одине</w:t>
      </w:r>
      <w:r w:rsidR="00EC03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; </w:t>
      </w:r>
      <w:r w:rsidR="00507C9B">
        <w:rPr>
          <w:rFonts w:ascii="Times New Roman" w:hAnsi="Times New Roman" w:cs="Times New Roman"/>
          <w:b/>
          <w:sz w:val="24"/>
          <w:szCs w:val="24"/>
          <w:lang w:val="sr-Cyrl-CS"/>
        </w:rPr>
        <w:t>Извештај</w:t>
      </w:r>
      <w:r w:rsidR="00EC0374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Министарства привреде о стању по</w:t>
      </w:r>
      <w:r w:rsidR="00EC0374">
        <w:rPr>
          <w:rFonts w:ascii="Times New Roman" w:hAnsi="Times New Roman" w:cs="Times New Roman"/>
          <w:b/>
          <w:sz w:val="24"/>
          <w:szCs w:val="24"/>
          <w:lang w:val="sr-Cyrl-CS"/>
        </w:rPr>
        <w:t>ступка приватизације за март 2017</w:t>
      </w:r>
      <w:r w:rsidR="00EC0374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EC0374">
        <w:rPr>
          <w:rFonts w:ascii="Times New Roman" w:hAnsi="Times New Roman" w:cs="Times New Roman"/>
          <w:b/>
          <w:sz w:val="24"/>
          <w:szCs w:val="24"/>
          <w:lang w:val="sr-Cyrl-CS"/>
        </w:rPr>
        <w:t>г</w:t>
      </w:r>
      <w:r w:rsidR="00EC0374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>одине</w:t>
      </w:r>
    </w:p>
    <w:p w:rsidR="00C72DF6" w:rsidRPr="00B56C2A" w:rsidRDefault="00C72DF6" w:rsidP="00507C9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72DF6" w:rsidRPr="00B56C2A" w:rsidRDefault="00C72DF6" w:rsidP="00507C9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Одбор је размотрио Информацију о раду Мин</w:t>
      </w:r>
      <w:r w:rsidR="00F75A98">
        <w:rPr>
          <w:rFonts w:ascii="Times New Roman" w:hAnsi="Times New Roman" w:cs="Times New Roman"/>
          <w:sz w:val="24"/>
          <w:szCs w:val="24"/>
          <w:lang w:val="sr-Cyrl-CS"/>
        </w:rPr>
        <w:t>истарства привреде за период октобар-деце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мбар 2016. године и поднео Извештај Народној скупштини. </w:t>
      </w:r>
    </w:p>
    <w:p w:rsidR="00F75A98" w:rsidRDefault="00C72DF6" w:rsidP="00C72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У уводним напоменама, представници Министарства привреде </w:t>
      </w:r>
      <w:r w:rsidR="00563943">
        <w:rPr>
          <w:rFonts w:ascii="Times New Roman" w:hAnsi="Times New Roman" w:cs="Times New Roman"/>
          <w:sz w:val="24"/>
          <w:szCs w:val="24"/>
          <w:lang w:val="sr-Cyrl-CS"/>
        </w:rPr>
        <w:t xml:space="preserve">изнели 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="00F75A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7C9B">
        <w:rPr>
          <w:rFonts w:ascii="Times New Roman" w:hAnsi="Times New Roman" w:cs="Times New Roman"/>
          <w:sz w:val="24"/>
          <w:szCs w:val="24"/>
          <w:lang w:val="sr-Cyrl-CS"/>
        </w:rPr>
        <w:t>да су</w:t>
      </w:r>
      <w:r w:rsidR="00FC397A">
        <w:rPr>
          <w:rFonts w:ascii="Times New Roman" w:hAnsi="Times New Roman" w:cs="Times New Roman"/>
          <w:sz w:val="24"/>
          <w:szCs w:val="24"/>
          <w:lang w:val="sr-Cyrl-CS"/>
        </w:rPr>
        <w:t xml:space="preserve"> од октобра</w:t>
      </w:r>
      <w:r w:rsidR="007E7A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6683">
        <w:rPr>
          <w:rFonts w:ascii="Times New Roman" w:hAnsi="Times New Roman" w:cs="Times New Roman"/>
          <w:sz w:val="24"/>
          <w:szCs w:val="24"/>
          <w:lang w:val="sr-Cyrl-CS"/>
        </w:rPr>
        <w:t>2016.</w:t>
      </w:r>
      <w:r w:rsidR="00FC397A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  <w:r w:rsidR="007E7A56">
        <w:rPr>
          <w:rFonts w:ascii="Times New Roman" w:hAnsi="Times New Roman" w:cs="Times New Roman"/>
          <w:sz w:val="24"/>
          <w:szCs w:val="24"/>
          <w:lang w:val="sr-Cyrl-CS"/>
        </w:rPr>
        <w:t xml:space="preserve"> до марта</w:t>
      </w:r>
      <w:r w:rsidR="00FC39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6683">
        <w:rPr>
          <w:rFonts w:ascii="Times New Roman" w:hAnsi="Times New Roman" w:cs="Times New Roman"/>
          <w:sz w:val="24"/>
          <w:szCs w:val="24"/>
          <w:lang w:val="sr-Cyrl-CS"/>
        </w:rPr>
        <w:t>2017</w:t>
      </w:r>
      <w:r w:rsidR="00FC397A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7E7A56">
        <w:rPr>
          <w:rFonts w:ascii="Times New Roman" w:hAnsi="Times New Roman" w:cs="Times New Roman"/>
          <w:sz w:val="24"/>
          <w:szCs w:val="24"/>
          <w:lang w:val="sr-Cyrl-CS"/>
        </w:rPr>
        <w:t xml:space="preserve"> у портфељу </w:t>
      </w:r>
      <w:r w:rsidR="00FC397A"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Министарства </w:t>
      </w:r>
      <w:r w:rsidR="00507C9B">
        <w:rPr>
          <w:rFonts w:ascii="Times New Roman" w:hAnsi="Times New Roman" w:cs="Times New Roman"/>
          <w:sz w:val="24"/>
          <w:szCs w:val="24"/>
          <w:lang w:val="sr-Cyrl-CS"/>
        </w:rPr>
        <w:t>привреде била</w:t>
      </w:r>
      <w:r w:rsidR="00FC397A">
        <w:rPr>
          <w:rFonts w:ascii="Times New Roman" w:hAnsi="Times New Roman" w:cs="Times New Roman"/>
          <w:sz w:val="24"/>
          <w:szCs w:val="24"/>
          <w:lang w:val="sr-Cyrl-CS"/>
        </w:rPr>
        <w:t xml:space="preserve"> 174 предузећа која су била</w:t>
      </w:r>
      <w:r w:rsidR="007E7A56">
        <w:rPr>
          <w:rFonts w:ascii="Times New Roman" w:hAnsi="Times New Roman" w:cs="Times New Roman"/>
          <w:sz w:val="24"/>
          <w:szCs w:val="24"/>
          <w:lang w:val="sr-Cyrl-CS"/>
        </w:rPr>
        <w:t xml:space="preserve"> у поступку приватизације</w:t>
      </w:r>
      <w:r w:rsidR="004219EC">
        <w:rPr>
          <w:rFonts w:ascii="Times New Roman" w:hAnsi="Times New Roman" w:cs="Times New Roman"/>
          <w:sz w:val="24"/>
          <w:szCs w:val="24"/>
          <w:lang w:val="sr-Cyrl-CS"/>
        </w:rPr>
        <w:t>, а т</w:t>
      </w:r>
      <w:r w:rsidR="00563943">
        <w:rPr>
          <w:rFonts w:ascii="Times New Roman" w:hAnsi="Times New Roman" w:cs="Times New Roman"/>
          <w:sz w:val="24"/>
          <w:szCs w:val="24"/>
          <w:lang w:val="sr-Cyrl-CS"/>
        </w:rPr>
        <w:t xml:space="preserve">ренутно </w:t>
      </w:r>
      <w:r w:rsidR="004219EC">
        <w:rPr>
          <w:rFonts w:ascii="Times New Roman" w:hAnsi="Times New Roman" w:cs="Times New Roman"/>
          <w:sz w:val="24"/>
          <w:szCs w:val="24"/>
          <w:lang w:val="sr-Cyrl-CS"/>
        </w:rPr>
        <w:t xml:space="preserve">их </w:t>
      </w:r>
      <w:r w:rsidR="00563943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FC397A">
        <w:rPr>
          <w:rFonts w:ascii="Times New Roman" w:hAnsi="Times New Roman" w:cs="Times New Roman"/>
          <w:sz w:val="24"/>
          <w:szCs w:val="24"/>
          <w:lang w:val="sr-Cyrl-CS"/>
        </w:rPr>
        <w:t xml:space="preserve"> 156</w:t>
      </w:r>
      <w:r w:rsidR="0056394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E7A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C397A">
        <w:rPr>
          <w:rFonts w:ascii="Times New Roman" w:hAnsi="Times New Roman" w:cs="Times New Roman"/>
          <w:sz w:val="24"/>
          <w:szCs w:val="24"/>
          <w:lang w:val="sr-Cyrl-CS"/>
        </w:rPr>
        <w:t xml:space="preserve">Број предузећа </w:t>
      </w:r>
      <w:r w:rsidR="004219EC">
        <w:rPr>
          <w:rFonts w:ascii="Times New Roman" w:hAnsi="Times New Roman" w:cs="Times New Roman"/>
          <w:sz w:val="24"/>
          <w:szCs w:val="24"/>
          <w:lang w:val="sr-Cyrl-CS"/>
        </w:rPr>
        <w:t>се стално мења,</w:t>
      </w:r>
      <w:r w:rsidR="00871EBA">
        <w:rPr>
          <w:rFonts w:ascii="Times New Roman" w:hAnsi="Times New Roman" w:cs="Times New Roman"/>
          <w:sz w:val="24"/>
          <w:szCs w:val="24"/>
          <w:lang w:val="sr-Cyrl-CS"/>
        </w:rPr>
        <w:t xml:space="preserve"> јер </w:t>
      </w:r>
      <w:r w:rsidR="007E7A56">
        <w:rPr>
          <w:rFonts w:ascii="Times New Roman" w:hAnsi="Times New Roman" w:cs="Times New Roman"/>
          <w:sz w:val="24"/>
          <w:szCs w:val="24"/>
          <w:lang w:val="sr-Cyrl-CS"/>
        </w:rPr>
        <w:t xml:space="preserve">код неких </w:t>
      </w:r>
      <w:r w:rsidR="004219EC">
        <w:rPr>
          <w:rFonts w:ascii="Times New Roman" w:hAnsi="Times New Roman" w:cs="Times New Roman"/>
          <w:sz w:val="24"/>
          <w:szCs w:val="24"/>
          <w:lang w:val="sr-Cyrl-CS"/>
        </w:rPr>
        <w:t>предузећа долази</w:t>
      </w:r>
      <w:r w:rsidR="00FC397A">
        <w:rPr>
          <w:rFonts w:ascii="Times New Roman" w:hAnsi="Times New Roman" w:cs="Times New Roman"/>
          <w:sz w:val="24"/>
          <w:szCs w:val="24"/>
          <w:lang w:val="sr-Cyrl-CS"/>
        </w:rPr>
        <w:t xml:space="preserve"> до раскида </w:t>
      </w:r>
      <w:r w:rsidR="004219EC">
        <w:rPr>
          <w:rFonts w:ascii="Times New Roman" w:hAnsi="Times New Roman" w:cs="Times New Roman"/>
          <w:sz w:val="24"/>
          <w:szCs w:val="24"/>
          <w:lang w:val="sr-Cyrl-CS"/>
        </w:rPr>
        <w:t>уговора о приватизацији</w:t>
      </w:r>
      <w:r w:rsidR="007E7A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219EC">
        <w:rPr>
          <w:rFonts w:ascii="Times New Roman" w:hAnsi="Times New Roman" w:cs="Times New Roman"/>
          <w:sz w:val="24"/>
          <w:szCs w:val="24"/>
          <w:lang w:val="sr-Cyrl-CS"/>
        </w:rPr>
        <w:t xml:space="preserve">када </w:t>
      </w:r>
      <w:r w:rsidR="007E7A56">
        <w:rPr>
          <w:rFonts w:ascii="Times New Roman" w:hAnsi="Times New Roman" w:cs="Times New Roman"/>
          <w:sz w:val="24"/>
          <w:szCs w:val="24"/>
          <w:lang w:val="sr-Cyrl-CS"/>
        </w:rPr>
        <w:t xml:space="preserve">се враћају у портфељ Министарства привреде. </w:t>
      </w:r>
      <w:r w:rsidR="004219EC">
        <w:rPr>
          <w:rFonts w:ascii="Times New Roman" w:hAnsi="Times New Roman" w:cs="Times New Roman"/>
          <w:sz w:val="24"/>
          <w:szCs w:val="24"/>
          <w:lang w:val="sr-Cyrl-CS"/>
        </w:rPr>
        <w:t xml:space="preserve">Циљ Владе </w:t>
      </w:r>
      <w:r w:rsidR="007E7A56">
        <w:rPr>
          <w:rFonts w:ascii="Times New Roman" w:hAnsi="Times New Roman" w:cs="Times New Roman"/>
          <w:sz w:val="24"/>
          <w:szCs w:val="24"/>
          <w:lang w:val="sr-Cyrl-CS"/>
        </w:rPr>
        <w:t xml:space="preserve">је да се број предузећа </w:t>
      </w:r>
      <w:r w:rsidR="00AA779F">
        <w:rPr>
          <w:rFonts w:ascii="Times New Roman" w:hAnsi="Times New Roman" w:cs="Times New Roman"/>
          <w:sz w:val="24"/>
          <w:szCs w:val="24"/>
          <w:lang w:val="sr-Cyrl-CS"/>
        </w:rPr>
        <w:t>која још нису приватизована смањи</w:t>
      </w:r>
      <w:r w:rsidR="007E7A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779F">
        <w:rPr>
          <w:rFonts w:ascii="Times New Roman" w:hAnsi="Times New Roman" w:cs="Times New Roman"/>
          <w:sz w:val="24"/>
          <w:szCs w:val="24"/>
          <w:lang w:val="sr-Cyrl-CS"/>
        </w:rPr>
        <w:t xml:space="preserve">на 120 до </w:t>
      </w:r>
      <w:r w:rsidR="007E7A56">
        <w:rPr>
          <w:rFonts w:ascii="Times New Roman" w:hAnsi="Times New Roman" w:cs="Times New Roman"/>
          <w:sz w:val="24"/>
          <w:szCs w:val="24"/>
          <w:lang w:val="sr-Cyrl-CS"/>
        </w:rPr>
        <w:t>130</w:t>
      </w:r>
      <w:r w:rsidR="00871EBA">
        <w:rPr>
          <w:rFonts w:ascii="Times New Roman" w:hAnsi="Times New Roman" w:cs="Times New Roman"/>
          <w:sz w:val="24"/>
          <w:szCs w:val="24"/>
          <w:lang w:val="sr-Cyrl-CS"/>
        </w:rPr>
        <w:t xml:space="preserve"> до краја мандата</w:t>
      </w:r>
      <w:r w:rsidR="007E7A5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F0E06">
        <w:rPr>
          <w:rFonts w:ascii="Times New Roman" w:hAnsi="Times New Roman" w:cs="Times New Roman"/>
          <w:sz w:val="24"/>
          <w:szCs w:val="24"/>
          <w:lang w:val="sr-Cyrl-CS"/>
        </w:rPr>
        <w:t xml:space="preserve">У Министарству привреде образоване су </w:t>
      </w:r>
      <w:r w:rsidR="007E7A56">
        <w:rPr>
          <w:rFonts w:ascii="Times New Roman" w:hAnsi="Times New Roman" w:cs="Times New Roman"/>
          <w:sz w:val="24"/>
          <w:szCs w:val="24"/>
          <w:lang w:val="sr-Cyrl-CS"/>
        </w:rPr>
        <w:t>посебне радне групе</w:t>
      </w:r>
      <w:r w:rsidR="005C7948">
        <w:rPr>
          <w:rFonts w:ascii="Times New Roman" w:hAnsi="Times New Roman" w:cs="Times New Roman"/>
          <w:sz w:val="24"/>
          <w:szCs w:val="24"/>
          <w:lang w:val="sr-Cyrl-CS"/>
        </w:rPr>
        <w:t xml:space="preserve"> за</w:t>
      </w:r>
      <w:r w:rsidR="00093684">
        <w:rPr>
          <w:rFonts w:ascii="Times New Roman" w:hAnsi="Times New Roman" w:cs="Times New Roman"/>
          <w:sz w:val="24"/>
          <w:szCs w:val="24"/>
          <w:lang w:val="sr-Cyrl-CS"/>
        </w:rPr>
        <w:t xml:space="preserve"> комплексна предузећа као што су</w:t>
      </w:r>
      <w:r w:rsidR="006F0E06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6F0E06">
        <w:rPr>
          <w:rFonts w:ascii="Times New Roman" w:hAnsi="Times New Roman" w:cs="Times New Roman"/>
          <w:sz w:val="24"/>
          <w:szCs w:val="24"/>
          <w:lang w:val="sr-Cyrl-RS"/>
        </w:rPr>
        <w:t>Петрохемија“</w:t>
      </w:r>
      <w:r w:rsidR="00FC39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C397A" w:rsidRPr="00B648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C397A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„РТБ Бор“ </w:t>
      </w:r>
      <w:r w:rsidR="00FC397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F0E06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="005C7948" w:rsidRPr="00B648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C397A">
        <w:rPr>
          <w:rFonts w:ascii="Times New Roman" w:hAnsi="Times New Roman" w:cs="Times New Roman"/>
          <w:b/>
          <w:sz w:val="24"/>
          <w:szCs w:val="24"/>
          <w:lang w:val="sr-Cyrl-CS"/>
        </w:rPr>
        <w:t>„</w:t>
      </w:r>
      <w:r w:rsidR="006F0E06">
        <w:rPr>
          <w:rFonts w:ascii="Times New Roman" w:hAnsi="Times New Roman" w:cs="Times New Roman"/>
          <w:sz w:val="24"/>
          <w:szCs w:val="24"/>
          <w:lang w:val="sr-Cyrl-CS"/>
        </w:rPr>
        <w:t>Галеника</w:t>
      </w:r>
      <w:r w:rsidR="00FC397A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093684">
        <w:rPr>
          <w:rFonts w:ascii="Times New Roman" w:hAnsi="Times New Roman" w:cs="Times New Roman"/>
          <w:sz w:val="24"/>
          <w:szCs w:val="24"/>
          <w:lang w:val="sr-Cyrl-CS"/>
        </w:rPr>
        <w:t>, које решавају случај по случај</w:t>
      </w:r>
      <w:r w:rsidR="005C7948" w:rsidRPr="00B648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18110C">
        <w:rPr>
          <w:rFonts w:ascii="Times New Roman" w:hAnsi="Times New Roman" w:cs="Times New Roman"/>
          <w:sz w:val="24"/>
          <w:szCs w:val="24"/>
          <w:lang w:val="sr-Cyrl-CS"/>
        </w:rPr>
        <w:t>У пракси се показало</w:t>
      </w:r>
      <w:r w:rsidR="007123D8">
        <w:rPr>
          <w:rFonts w:ascii="Times New Roman" w:hAnsi="Times New Roman" w:cs="Times New Roman"/>
          <w:sz w:val="24"/>
          <w:szCs w:val="24"/>
          <w:lang w:val="sr-Cyrl-CS"/>
        </w:rPr>
        <w:t xml:space="preserve"> да</w:t>
      </w:r>
      <w:r w:rsidR="000936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110C">
        <w:rPr>
          <w:rFonts w:ascii="Times New Roman" w:hAnsi="Times New Roman" w:cs="Times New Roman"/>
          <w:sz w:val="24"/>
          <w:szCs w:val="24"/>
          <w:lang w:val="sr-Cyrl-CS"/>
        </w:rPr>
        <w:t>су се за један број предузећа над којима је од</w:t>
      </w:r>
      <w:r w:rsidR="007123D8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 w:rsidR="00FC397A">
        <w:rPr>
          <w:rFonts w:ascii="Times New Roman" w:hAnsi="Times New Roman" w:cs="Times New Roman"/>
          <w:sz w:val="24"/>
          <w:szCs w:val="24"/>
          <w:lang w:val="sr-Cyrl-CS"/>
        </w:rPr>
        <w:t xml:space="preserve">године </w:t>
      </w:r>
      <w:r w:rsidR="007123D8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203C4E">
        <w:rPr>
          <w:rFonts w:ascii="Times New Roman" w:hAnsi="Times New Roman" w:cs="Times New Roman"/>
          <w:sz w:val="24"/>
          <w:szCs w:val="24"/>
          <w:lang w:val="sr-Cyrl-CS"/>
        </w:rPr>
        <w:t>почетка</w:t>
      </w:r>
      <w:r w:rsidR="00FC39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23D8">
        <w:rPr>
          <w:rFonts w:ascii="Times New Roman" w:hAnsi="Times New Roman" w:cs="Times New Roman"/>
          <w:sz w:val="24"/>
          <w:szCs w:val="24"/>
          <w:lang w:val="sr-Cyrl-CS"/>
        </w:rPr>
        <w:t>2016.</w:t>
      </w:r>
      <w:r w:rsidR="00FC397A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  <w:r w:rsidR="0018110C">
        <w:rPr>
          <w:rFonts w:ascii="Times New Roman" w:hAnsi="Times New Roman" w:cs="Times New Roman"/>
          <w:sz w:val="24"/>
          <w:szCs w:val="24"/>
          <w:lang w:val="sr-Cyrl-CS"/>
        </w:rPr>
        <w:t xml:space="preserve"> покренут стечајни поступак (</w:t>
      </w:r>
      <w:r w:rsidR="008A097D">
        <w:rPr>
          <w:rFonts w:ascii="Times New Roman" w:hAnsi="Times New Roman" w:cs="Times New Roman"/>
          <w:sz w:val="24"/>
          <w:szCs w:val="24"/>
          <w:lang w:val="sr-Cyrl-CS"/>
        </w:rPr>
        <w:t xml:space="preserve">уновчена имовина, </w:t>
      </w:r>
      <w:r w:rsidR="0018110C">
        <w:rPr>
          <w:rFonts w:ascii="Times New Roman" w:hAnsi="Times New Roman" w:cs="Times New Roman"/>
          <w:sz w:val="24"/>
          <w:szCs w:val="24"/>
          <w:lang w:val="sr-Cyrl-CS"/>
        </w:rPr>
        <w:t>исплаћене зараде и решени вишкови запослених кроз социјалне програме),</w:t>
      </w:r>
      <w:r w:rsidR="00712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110C">
        <w:rPr>
          <w:rFonts w:ascii="Times New Roman" w:hAnsi="Times New Roman" w:cs="Times New Roman"/>
          <w:sz w:val="24"/>
          <w:szCs w:val="24"/>
          <w:lang w:val="sr-Cyrl-CS"/>
        </w:rPr>
        <w:t xml:space="preserve">сада нашли купци и </w:t>
      </w:r>
      <w:r w:rsidR="0018110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запослили нови радници</w:t>
      </w:r>
      <w:r w:rsidR="008A097D">
        <w:rPr>
          <w:rFonts w:ascii="Times New Roman" w:hAnsi="Times New Roman" w:cs="Times New Roman"/>
          <w:sz w:val="24"/>
          <w:szCs w:val="24"/>
          <w:lang w:val="sr-Cyrl-CS"/>
        </w:rPr>
        <w:t>. Продаја имовине кроз стечај се показала као</w:t>
      </w:r>
      <w:r w:rsidR="00F90E1E">
        <w:rPr>
          <w:rFonts w:ascii="Times New Roman" w:hAnsi="Times New Roman" w:cs="Times New Roman"/>
          <w:sz w:val="24"/>
          <w:szCs w:val="24"/>
          <w:lang w:val="sr-Cyrl-CS"/>
        </w:rPr>
        <w:t xml:space="preserve"> ефикасан начин приватизац</w:t>
      </w:r>
      <w:r w:rsidR="008A097D">
        <w:rPr>
          <w:rFonts w:ascii="Times New Roman" w:hAnsi="Times New Roman" w:cs="Times New Roman"/>
          <w:sz w:val="24"/>
          <w:szCs w:val="24"/>
          <w:lang w:val="sr-Cyrl-CS"/>
        </w:rPr>
        <w:t>ије за мања предузећа, док се велика предузећа р</w:t>
      </w:r>
      <w:r w:rsidR="00203C4E">
        <w:rPr>
          <w:rFonts w:ascii="Times New Roman" w:hAnsi="Times New Roman" w:cs="Times New Roman"/>
          <w:sz w:val="24"/>
          <w:szCs w:val="24"/>
          <w:lang w:val="sr-Cyrl-CS"/>
        </w:rPr>
        <w:t>ешава</w:t>
      </w:r>
      <w:r w:rsidR="008A097D">
        <w:rPr>
          <w:rFonts w:ascii="Times New Roman" w:hAnsi="Times New Roman" w:cs="Times New Roman"/>
          <w:sz w:val="24"/>
          <w:szCs w:val="24"/>
          <w:lang w:val="sr-Cyrl-CS"/>
        </w:rPr>
        <w:t>ју појединачно.</w:t>
      </w:r>
    </w:p>
    <w:p w:rsidR="00203C4E" w:rsidRDefault="00203C4E" w:rsidP="00203C4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У дискусији, народни посланици су поставили питања, изнели ставове и мишљења и дали предлоге и сугестије. Постављена су следећа питања:</w:t>
      </w:r>
    </w:p>
    <w:p w:rsidR="00401B98" w:rsidRDefault="00203C4E" w:rsidP="008D78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54ED4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8D7875" w:rsidRPr="00254ED4">
        <w:rPr>
          <w:rFonts w:ascii="Times New Roman" w:hAnsi="Times New Roman" w:cs="Times New Roman"/>
          <w:sz w:val="24"/>
          <w:szCs w:val="24"/>
          <w:lang w:val="sr-Cyrl-CS"/>
        </w:rPr>
        <w:t xml:space="preserve">ада </w:t>
      </w:r>
      <w:r w:rsidR="00254ED4" w:rsidRPr="00254ED4">
        <w:rPr>
          <w:rFonts w:ascii="Times New Roman" w:hAnsi="Times New Roman" w:cs="Times New Roman"/>
          <w:sz w:val="24"/>
          <w:szCs w:val="24"/>
          <w:lang w:val="sr-Cyrl-CS"/>
        </w:rPr>
        <w:t xml:space="preserve">ће </w:t>
      </w:r>
      <w:r w:rsidR="008A097D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BE6E38">
        <w:rPr>
          <w:rFonts w:ascii="Times New Roman" w:hAnsi="Times New Roman" w:cs="Times New Roman"/>
          <w:sz w:val="24"/>
          <w:szCs w:val="24"/>
          <w:lang w:val="sr-Cyrl-CS"/>
        </w:rPr>
        <w:t xml:space="preserve"> измене</w:t>
      </w:r>
      <w:r w:rsidR="008A09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54ED4" w:rsidRPr="00254ED4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8A097D">
        <w:rPr>
          <w:rFonts w:ascii="Times New Roman" w:hAnsi="Times New Roman" w:cs="Times New Roman"/>
          <w:sz w:val="24"/>
          <w:szCs w:val="24"/>
          <w:lang w:val="sr-Cyrl-CS"/>
        </w:rPr>
        <w:t>кон</w:t>
      </w:r>
      <w:r w:rsidR="00BE6E38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8A097D">
        <w:rPr>
          <w:rFonts w:ascii="Times New Roman" w:hAnsi="Times New Roman" w:cs="Times New Roman"/>
          <w:sz w:val="24"/>
          <w:szCs w:val="24"/>
          <w:lang w:val="sr-Cyrl-CS"/>
        </w:rPr>
        <w:t xml:space="preserve"> о стечају наћи пред Народном скупштином</w:t>
      </w:r>
      <w:r w:rsidR="007F2CAB">
        <w:rPr>
          <w:rFonts w:ascii="Times New Roman" w:hAnsi="Times New Roman" w:cs="Times New Roman"/>
          <w:sz w:val="24"/>
          <w:szCs w:val="24"/>
          <w:lang w:val="sr-Cyrl-CS"/>
        </w:rPr>
        <w:t>, шта ће бити нова решења</w:t>
      </w:r>
      <w:r w:rsidR="00317152" w:rsidRPr="00254E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54ED4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7F2CAB">
        <w:rPr>
          <w:rFonts w:ascii="Times New Roman" w:hAnsi="Times New Roman" w:cs="Times New Roman"/>
          <w:sz w:val="24"/>
          <w:szCs w:val="24"/>
          <w:lang w:val="sr-Cyrl-CS"/>
        </w:rPr>
        <w:t>које ће</w:t>
      </w:r>
      <w:r w:rsidR="00317152" w:rsidRPr="00254ED4">
        <w:rPr>
          <w:rFonts w:ascii="Times New Roman" w:hAnsi="Times New Roman" w:cs="Times New Roman"/>
          <w:sz w:val="24"/>
          <w:szCs w:val="24"/>
          <w:lang w:val="sr-Cyrl-CS"/>
        </w:rPr>
        <w:t xml:space="preserve"> слаб</w:t>
      </w:r>
      <w:r w:rsidR="00254ED4">
        <w:rPr>
          <w:rFonts w:ascii="Times New Roman" w:hAnsi="Times New Roman" w:cs="Times New Roman"/>
          <w:sz w:val="24"/>
          <w:szCs w:val="24"/>
          <w:lang w:val="sr-Cyrl-CS"/>
        </w:rPr>
        <w:t xml:space="preserve">ости </w:t>
      </w:r>
      <w:r w:rsidR="007F2CAB">
        <w:rPr>
          <w:rFonts w:ascii="Times New Roman" w:hAnsi="Times New Roman" w:cs="Times New Roman"/>
          <w:sz w:val="24"/>
          <w:szCs w:val="24"/>
          <w:lang w:val="sr-Cyrl-CS"/>
        </w:rPr>
        <w:t>у досадашњој примени бити отклоњене</w:t>
      </w:r>
      <w:r w:rsidR="00254ED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730AC" w:rsidRDefault="00606E0E" w:rsidP="008D78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4F61">
        <w:rPr>
          <w:rFonts w:ascii="Times New Roman" w:hAnsi="Times New Roman" w:cs="Times New Roman"/>
          <w:sz w:val="24"/>
          <w:szCs w:val="24"/>
          <w:lang w:val="sr-Cyrl-CS"/>
        </w:rPr>
        <w:t>који су детаљи о даљим плановима</w:t>
      </w:r>
      <w:r w:rsidR="00452BE1">
        <w:rPr>
          <w:rFonts w:ascii="Times New Roman" w:hAnsi="Times New Roman" w:cs="Times New Roman"/>
          <w:sz w:val="24"/>
          <w:szCs w:val="24"/>
          <w:lang w:val="sr-Cyrl-CS"/>
        </w:rPr>
        <w:t xml:space="preserve"> у „РТБ Бор“ </w:t>
      </w:r>
      <w:r w:rsidRPr="00D04F61">
        <w:rPr>
          <w:rFonts w:ascii="Times New Roman" w:hAnsi="Times New Roman" w:cs="Times New Roman"/>
          <w:sz w:val="24"/>
          <w:szCs w:val="24"/>
          <w:lang w:val="sr-Cyrl-CS"/>
        </w:rPr>
        <w:t xml:space="preserve">и када се може очекивати коначно решење за ситуацију у </w:t>
      </w:r>
      <w:r w:rsidR="00FF54D0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2C4C08">
        <w:rPr>
          <w:rFonts w:ascii="Times New Roman" w:hAnsi="Times New Roman" w:cs="Times New Roman"/>
          <w:sz w:val="24"/>
          <w:szCs w:val="24"/>
          <w:lang w:val="sr-Cyrl-CS"/>
        </w:rPr>
        <w:t xml:space="preserve">РТБ Бор“ </w:t>
      </w:r>
      <w:r w:rsidR="00D04F61" w:rsidRPr="00D04F6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00528" w:rsidRDefault="008A097D" w:rsidP="007F2CA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Изнето је мишљење да </w:t>
      </w:r>
      <w:r w:rsidR="00800528">
        <w:rPr>
          <w:rFonts w:ascii="Times New Roman" w:hAnsi="Times New Roman" w:cs="Times New Roman"/>
          <w:sz w:val="24"/>
          <w:szCs w:val="24"/>
          <w:lang w:val="sr-Cyrl-CS"/>
        </w:rPr>
        <w:t xml:space="preserve">је за завршетак процеса приватизације нужно изменити важећи Закон о стечају, јер садржи мањкавости које онемогућавају да се ефикасно </w:t>
      </w:r>
      <w:r w:rsidR="007F2CAB">
        <w:rPr>
          <w:rFonts w:ascii="Times New Roman" w:hAnsi="Times New Roman" w:cs="Times New Roman"/>
          <w:sz w:val="24"/>
          <w:szCs w:val="24"/>
          <w:lang w:val="sr-Cyrl-CS"/>
        </w:rPr>
        <w:t>наплате потраживања.</w:t>
      </w:r>
    </w:p>
    <w:p w:rsidR="00452BE1" w:rsidRDefault="00452BE1" w:rsidP="007F2CA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E6E38">
        <w:rPr>
          <w:rFonts w:ascii="Times New Roman" w:hAnsi="Times New Roman" w:cs="Times New Roman"/>
          <w:sz w:val="24"/>
          <w:szCs w:val="24"/>
          <w:lang w:val="sr-Cyrl-CS"/>
        </w:rPr>
        <w:t>Истакнуто је да је важно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 Министарство привреде учини максималан напор да се на терену изнађу најбоља могућа решења за </w:t>
      </w:r>
      <w:r w:rsidR="00BE6E38">
        <w:rPr>
          <w:rFonts w:ascii="Times New Roman" w:hAnsi="Times New Roman" w:cs="Times New Roman"/>
          <w:sz w:val="24"/>
          <w:szCs w:val="24"/>
          <w:lang w:val="sr-Cyrl-CS"/>
        </w:rPr>
        <w:t xml:space="preserve">велика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предузећа у мање развијеним подручјима Србије, јер је егзистенција људи у тим </w:t>
      </w:r>
      <w:r w:rsidR="00BE6E38">
        <w:rPr>
          <w:rFonts w:ascii="Times New Roman" w:hAnsi="Times New Roman" w:cs="Times New Roman"/>
          <w:sz w:val="24"/>
          <w:szCs w:val="24"/>
          <w:lang w:val="sr-Cyrl-CS"/>
        </w:rPr>
        <w:t xml:space="preserve">областима </w:t>
      </w:r>
      <w:r>
        <w:rPr>
          <w:rFonts w:ascii="Times New Roman" w:hAnsi="Times New Roman" w:cs="Times New Roman"/>
          <w:sz w:val="24"/>
          <w:szCs w:val="24"/>
          <w:lang w:val="sr-Cyrl-CS"/>
        </w:rPr>
        <w:t>директно везана за та предузећа. Такође, Министарство својим програмима подршке малим и средњим предузећима, у сарадњи са Фондом за развој, може значајно допринети унапре</w:t>
      </w:r>
      <w:r w:rsidR="00BE6E38">
        <w:rPr>
          <w:rFonts w:ascii="Times New Roman" w:hAnsi="Times New Roman" w:cs="Times New Roman"/>
          <w:sz w:val="24"/>
          <w:szCs w:val="24"/>
          <w:lang w:val="sr-Cyrl-CS"/>
        </w:rPr>
        <w:t>ђењу привреде у мање развијеним деловима Србије</w:t>
      </w:r>
      <w:r>
        <w:rPr>
          <w:rFonts w:ascii="Times New Roman" w:hAnsi="Times New Roman" w:cs="Times New Roman"/>
          <w:sz w:val="24"/>
          <w:szCs w:val="24"/>
          <w:lang w:val="sr-Cyrl-CS"/>
        </w:rPr>
        <w:t>. Изнето је задовољство сарадњом са Министарством привреде, пружањем адекватних и благовремених информација и активним учешћем на седници Одбора која је одржана у Крушевцу.</w:t>
      </w:r>
    </w:p>
    <w:p w:rsidR="00362731" w:rsidRPr="008A097D" w:rsidRDefault="00362731" w:rsidP="007F2CA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Изнета је похвала за рад </w:t>
      </w:r>
      <w:r w:rsidR="007D3CED">
        <w:rPr>
          <w:rFonts w:ascii="Times New Roman" w:hAnsi="Times New Roman" w:cs="Times New Roman"/>
          <w:sz w:val="24"/>
          <w:szCs w:val="24"/>
          <w:lang w:val="sr-Cyrl-RS"/>
        </w:rPr>
        <w:t xml:space="preserve">и активности </w:t>
      </w:r>
      <w:r w:rsidR="00BE6E38">
        <w:rPr>
          <w:rFonts w:ascii="Times New Roman" w:hAnsi="Times New Roman" w:cs="Times New Roman"/>
          <w:sz w:val="24"/>
          <w:szCs w:val="24"/>
          <w:lang w:val="sr-Cyrl-RS"/>
        </w:rPr>
        <w:t>Министарств</w:t>
      </w:r>
      <w:r w:rsidR="007D3CED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3CED">
        <w:rPr>
          <w:rFonts w:ascii="Times New Roman" w:hAnsi="Times New Roman" w:cs="Times New Roman"/>
          <w:sz w:val="24"/>
          <w:szCs w:val="24"/>
          <w:lang w:val="sr-Cyrl-RS"/>
        </w:rPr>
        <w:t>привреде, посебно у погледу ангажовања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терену и доступности информација и подршке свим микро и малим предузећима</w:t>
      </w:r>
      <w:r w:rsidR="007D3CED">
        <w:rPr>
          <w:rFonts w:ascii="Times New Roman" w:hAnsi="Times New Roman" w:cs="Times New Roman"/>
          <w:sz w:val="24"/>
          <w:szCs w:val="24"/>
          <w:lang w:val="sr-Cyrl-RS"/>
        </w:rPr>
        <w:t>, као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у погледу континуираних напора које улаже у решавању вишедеценијских проблема у привреди Србије. Посебно су истакнути резу</w:t>
      </w:r>
      <w:r w:rsidR="007D3CED">
        <w:rPr>
          <w:rFonts w:ascii="Times New Roman" w:hAnsi="Times New Roman" w:cs="Times New Roman"/>
          <w:sz w:val="24"/>
          <w:szCs w:val="24"/>
          <w:lang w:val="sr-Cyrl-RS"/>
        </w:rPr>
        <w:t>лтати примене Закона о стечају и што се у пракси потврдило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стечај може имати позитиван исход</w:t>
      </w:r>
      <w:r w:rsidR="007D3CED">
        <w:rPr>
          <w:rFonts w:ascii="Times New Roman" w:hAnsi="Times New Roman" w:cs="Times New Roman"/>
          <w:sz w:val="24"/>
          <w:szCs w:val="24"/>
          <w:lang w:val="sr-Cyrl-RS"/>
        </w:rPr>
        <w:t>.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зражена </w:t>
      </w:r>
      <w:r w:rsidR="007D3CED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нада да ће </w:t>
      </w:r>
      <w:r w:rsidR="007D3CED">
        <w:rPr>
          <w:rFonts w:ascii="Times New Roman" w:hAnsi="Times New Roman" w:cs="Times New Roman"/>
          <w:sz w:val="24"/>
          <w:szCs w:val="24"/>
          <w:lang w:val="sr-Cyrl-RS"/>
        </w:rPr>
        <w:t>Министарство привреде успети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реши и проблем </w:t>
      </w:r>
      <w:r w:rsidR="007D3CED">
        <w:rPr>
          <w:rFonts w:ascii="Times New Roman" w:hAnsi="Times New Roman" w:cs="Times New Roman"/>
          <w:sz w:val="24"/>
          <w:szCs w:val="24"/>
          <w:lang w:val="sr-Cyrl-RS"/>
        </w:rPr>
        <w:t>предузећа „14. октобар</w:t>
      </w:r>
      <w:r>
        <w:rPr>
          <w:rFonts w:ascii="Times New Roman" w:hAnsi="Times New Roman" w:cs="Times New Roman"/>
          <w:sz w:val="24"/>
          <w:szCs w:val="24"/>
          <w:lang w:val="sr-Cyrl-RS"/>
        </w:rPr>
        <w:t>“, где је у питању била нереална процена капитала.</w:t>
      </w:r>
    </w:p>
    <w:p w:rsidR="00606E0E" w:rsidRDefault="00FF5850" w:rsidP="00C855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730AC" w:rsidRPr="00451723">
        <w:rPr>
          <w:rFonts w:ascii="Times New Roman" w:hAnsi="Times New Roman" w:cs="Times New Roman"/>
          <w:sz w:val="24"/>
          <w:szCs w:val="24"/>
          <w:lang w:val="sr-Cyrl-CS"/>
        </w:rPr>
        <w:t>У одговору на постављена питања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730AC" w:rsidRPr="00451723">
        <w:rPr>
          <w:rFonts w:ascii="Times New Roman" w:hAnsi="Times New Roman" w:cs="Times New Roman"/>
          <w:sz w:val="24"/>
          <w:szCs w:val="24"/>
          <w:lang w:val="sr-Cyrl-CS"/>
        </w:rPr>
        <w:t xml:space="preserve"> изнето </w:t>
      </w:r>
      <w:r w:rsidR="00451723" w:rsidRPr="00451723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451723">
        <w:rPr>
          <w:rFonts w:ascii="Times New Roman" w:hAnsi="Times New Roman" w:cs="Times New Roman"/>
          <w:sz w:val="24"/>
          <w:szCs w:val="24"/>
          <w:lang w:val="sr-Cyrl-CS"/>
        </w:rPr>
        <w:t xml:space="preserve">да је за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припрему Нацрта закона о изменама и допунама </w:t>
      </w:r>
      <w:r w:rsidR="00451723">
        <w:rPr>
          <w:rFonts w:ascii="Times New Roman" w:hAnsi="Times New Roman" w:cs="Times New Roman"/>
          <w:sz w:val="24"/>
          <w:szCs w:val="24"/>
          <w:lang w:val="sr-Cyrl-CS"/>
        </w:rPr>
        <w:t>Закон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317152" w:rsidRPr="00451723">
        <w:rPr>
          <w:rFonts w:ascii="Times New Roman" w:hAnsi="Times New Roman" w:cs="Times New Roman"/>
          <w:sz w:val="24"/>
          <w:szCs w:val="24"/>
          <w:lang w:val="sr-Cyrl-CS"/>
        </w:rPr>
        <w:t xml:space="preserve"> о стечају</w:t>
      </w:r>
      <w:r w:rsidR="00A75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3CED">
        <w:rPr>
          <w:rFonts w:ascii="Times New Roman" w:hAnsi="Times New Roman" w:cs="Times New Roman"/>
          <w:sz w:val="24"/>
          <w:szCs w:val="24"/>
          <w:lang w:val="sr-Cyrl-CS"/>
        </w:rPr>
        <w:t>образована</w:t>
      </w:r>
      <w:r w:rsidR="00774C40">
        <w:rPr>
          <w:rFonts w:ascii="Times New Roman" w:hAnsi="Times New Roman" w:cs="Times New Roman"/>
          <w:sz w:val="24"/>
          <w:szCs w:val="24"/>
          <w:lang w:val="sr-Cyrl-CS"/>
        </w:rPr>
        <w:t xml:space="preserve"> Радна група </w:t>
      </w:r>
      <w:r>
        <w:rPr>
          <w:rFonts w:ascii="Times New Roman" w:hAnsi="Times New Roman" w:cs="Times New Roman"/>
          <w:sz w:val="24"/>
          <w:szCs w:val="24"/>
          <w:lang w:val="sr-Cyrl-CS"/>
        </w:rPr>
        <w:t>која је интензивно радила</w:t>
      </w:r>
      <w:r w:rsidR="007D3CED">
        <w:rPr>
          <w:rFonts w:ascii="Times New Roman" w:hAnsi="Times New Roman" w:cs="Times New Roman"/>
          <w:sz w:val="24"/>
          <w:szCs w:val="24"/>
          <w:lang w:val="sr-Cyrl-CS"/>
        </w:rPr>
        <w:t xml:space="preserve"> на решењима.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3CED">
        <w:rPr>
          <w:rFonts w:ascii="Times New Roman" w:hAnsi="Times New Roman" w:cs="Times New Roman"/>
          <w:sz w:val="24"/>
          <w:szCs w:val="24"/>
          <w:lang w:val="sr-Cyrl-CS"/>
        </w:rPr>
        <w:t>у најскорије време ће се усагласити</w:t>
      </w:r>
      <w:r w:rsidR="00451723">
        <w:rPr>
          <w:rFonts w:ascii="Times New Roman" w:hAnsi="Times New Roman" w:cs="Times New Roman"/>
          <w:sz w:val="24"/>
          <w:szCs w:val="24"/>
          <w:lang w:val="sr-Cyrl-CS"/>
        </w:rPr>
        <w:t xml:space="preserve"> технички детаљи</w:t>
      </w:r>
      <w:r>
        <w:rPr>
          <w:rFonts w:ascii="Times New Roman" w:hAnsi="Times New Roman" w:cs="Times New Roman"/>
          <w:sz w:val="24"/>
          <w:szCs w:val="24"/>
          <w:lang w:val="sr-Cyrl-CS"/>
        </w:rPr>
        <w:t>, након чега ће бити упућен Влади</w:t>
      </w:r>
      <w:r w:rsidR="007D3CED">
        <w:rPr>
          <w:rFonts w:ascii="Times New Roman" w:hAnsi="Times New Roman" w:cs="Times New Roman"/>
          <w:sz w:val="24"/>
          <w:szCs w:val="24"/>
          <w:lang w:val="sr-Cyrl-CS"/>
        </w:rPr>
        <w:t xml:space="preserve"> на разматрање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D3CED">
        <w:rPr>
          <w:rFonts w:ascii="Times New Roman" w:hAnsi="Times New Roman" w:cs="Times New Roman"/>
          <w:sz w:val="24"/>
          <w:szCs w:val="24"/>
          <w:lang w:val="sr-Cyrl-CS"/>
        </w:rPr>
        <w:t xml:space="preserve"> Циљ измена З</w:t>
      </w:r>
      <w:r w:rsidR="00774C40">
        <w:rPr>
          <w:rFonts w:ascii="Times New Roman" w:hAnsi="Times New Roman" w:cs="Times New Roman"/>
          <w:sz w:val="24"/>
          <w:szCs w:val="24"/>
          <w:lang w:val="sr-Cyrl-CS"/>
        </w:rPr>
        <w:t>акона је да се убрза поступак стечаја, да се омогући брже уновчење имовине, да се</w:t>
      </w:r>
      <w:r w:rsidR="00451723">
        <w:rPr>
          <w:rFonts w:ascii="Times New Roman" w:hAnsi="Times New Roman" w:cs="Times New Roman"/>
          <w:sz w:val="24"/>
          <w:szCs w:val="24"/>
          <w:lang w:val="sr-Cyrl-CS"/>
        </w:rPr>
        <w:t xml:space="preserve"> побољша</w:t>
      </w:r>
      <w:r w:rsidR="00774C40">
        <w:rPr>
          <w:rFonts w:ascii="Times New Roman" w:hAnsi="Times New Roman" w:cs="Times New Roman"/>
          <w:sz w:val="24"/>
          <w:szCs w:val="24"/>
          <w:lang w:val="sr-Cyrl-CS"/>
        </w:rPr>
        <w:t xml:space="preserve"> положај хип</w:t>
      </w:r>
      <w:r w:rsidR="00F9047F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774C40">
        <w:rPr>
          <w:rFonts w:ascii="Times New Roman" w:hAnsi="Times New Roman" w:cs="Times New Roman"/>
          <w:sz w:val="24"/>
          <w:szCs w:val="24"/>
          <w:lang w:val="sr-Cyrl-CS"/>
        </w:rPr>
        <w:t>текарних по</w:t>
      </w:r>
      <w:r w:rsidR="003B120C">
        <w:rPr>
          <w:rFonts w:ascii="Times New Roman" w:hAnsi="Times New Roman" w:cs="Times New Roman"/>
          <w:sz w:val="24"/>
          <w:szCs w:val="24"/>
          <w:lang w:val="sr-Cyrl-CS"/>
        </w:rPr>
        <w:t>верилаца</w:t>
      </w:r>
      <w:r w:rsidR="00932B6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904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1723">
        <w:rPr>
          <w:rFonts w:ascii="Times New Roman" w:hAnsi="Times New Roman" w:cs="Times New Roman"/>
          <w:sz w:val="24"/>
          <w:szCs w:val="24"/>
          <w:lang w:val="sr-Cyrl-CS"/>
        </w:rPr>
        <w:t xml:space="preserve">који </w:t>
      </w:r>
      <w:r w:rsidR="00F9047F">
        <w:rPr>
          <w:rFonts w:ascii="Times New Roman" w:hAnsi="Times New Roman" w:cs="Times New Roman"/>
          <w:sz w:val="24"/>
          <w:szCs w:val="24"/>
          <w:lang w:val="sr-Cyrl-CS"/>
        </w:rPr>
        <w:t>до сада нису могли да</w:t>
      </w:r>
      <w:r w:rsidR="00774C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2B6F">
        <w:rPr>
          <w:rFonts w:ascii="Times New Roman" w:hAnsi="Times New Roman" w:cs="Times New Roman"/>
          <w:sz w:val="24"/>
          <w:szCs w:val="24"/>
          <w:lang w:val="sr-Cyrl-CS"/>
        </w:rPr>
        <w:t>буду</w:t>
      </w:r>
      <w:r w:rsidR="00F9047F">
        <w:rPr>
          <w:rFonts w:ascii="Times New Roman" w:hAnsi="Times New Roman" w:cs="Times New Roman"/>
          <w:sz w:val="24"/>
          <w:szCs w:val="24"/>
          <w:lang w:val="sr-Cyrl-CS"/>
        </w:rPr>
        <w:t xml:space="preserve"> чланов</w:t>
      </w:r>
      <w:r w:rsidR="00451723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932B6F">
        <w:rPr>
          <w:rFonts w:ascii="Times New Roman" w:hAnsi="Times New Roman" w:cs="Times New Roman"/>
          <w:sz w:val="24"/>
          <w:szCs w:val="24"/>
          <w:lang w:val="sr-Cyrl-CS"/>
        </w:rPr>
        <w:t>одбора поверилаца, нити с</w:t>
      </w:r>
      <w:r w:rsidR="00F9047F">
        <w:rPr>
          <w:rFonts w:ascii="Times New Roman" w:hAnsi="Times New Roman" w:cs="Times New Roman"/>
          <w:sz w:val="24"/>
          <w:szCs w:val="24"/>
          <w:lang w:val="sr-Cyrl-CS"/>
        </w:rPr>
        <w:t>куп</w:t>
      </w:r>
      <w:r w:rsidR="00932B6F">
        <w:rPr>
          <w:rFonts w:ascii="Times New Roman" w:hAnsi="Times New Roman" w:cs="Times New Roman"/>
          <w:sz w:val="24"/>
          <w:szCs w:val="24"/>
          <w:lang w:val="sr-Cyrl-CS"/>
        </w:rPr>
        <w:t>штине</w:t>
      </w:r>
      <w:r w:rsidR="00F9047F">
        <w:rPr>
          <w:rFonts w:ascii="Times New Roman" w:hAnsi="Times New Roman" w:cs="Times New Roman"/>
          <w:sz w:val="24"/>
          <w:szCs w:val="24"/>
          <w:lang w:val="sr-Cyrl-CS"/>
        </w:rPr>
        <w:t xml:space="preserve"> поверилаца. </w:t>
      </w:r>
      <w:r w:rsidR="003B120C">
        <w:rPr>
          <w:rFonts w:ascii="Times New Roman" w:hAnsi="Times New Roman" w:cs="Times New Roman"/>
          <w:sz w:val="24"/>
          <w:szCs w:val="24"/>
          <w:lang w:val="sr-Cyrl-CS"/>
        </w:rPr>
        <w:t>У извештају Међународног монетарног фонда</w:t>
      </w:r>
      <w:r w:rsidR="00FF21B1">
        <w:rPr>
          <w:rFonts w:ascii="Times New Roman" w:hAnsi="Times New Roman" w:cs="Times New Roman"/>
          <w:sz w:val="24"/>
          <w:szCs w:val="24"/>
          <w:lang w:val="sr-Cyrl-CS"/>
        </w:rPr>
        <w:t xml:space="preserve"> (ММФ)</w:t>
      </w:r>
      <w:r w:rsidR="00932B6F">
        <w:rPr>
          <w:rFonts w:ascii="Times New Roman" w:hAnsi="Times New Roman" w:cs="Times New Roman"/>
          <w:sz w:val="24"/>
          <w:szCs w:val="24"/>
          <w:lang w:val="sr-Cyrl-CS"/>
        </w:rPr>
        <w:t xml:space="preserve"> и Светске банке,</w:t>
      </w:r>
      <w:r w:rsidR="003B12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9047F">
        <w:rPr>
          <w:rFonts w:ascii="Times New Roman" w:hAnsi="Times New Roman" w:cs="Times New Roman"/>
          <w:sz w:val="24"/>
          <w:szCs w:val="24"/>
          <w:lang w:val="sr-Cyrl-CS"/>
        </w:rPr>
        <w:t xml:space="preserve">Закон </w:t>
      </w:r>
      <w:r w:rsidR="003B120C">
        <w:rPr>
          <w:rFonts w:ascii="Times New Roman" w:hAnsi="Times New Roman" w:cs="Times New Roman"/>
          <w:sz w:val="24"/>
          <w:szCs w:val="24"/>
          <w:lang w:val="sr-Cyrl-CS"/>
        </w:rPr>
        <w:t>о стечају се</w:t>
      </w:r>
      <w:r w:rsidR="00BA7E51">
        <w:rPr>
          <w:rFonts w:ascii="Times New Roman" w:hAnsi="Times New Roman" w:cs="Times New Roman"/>
          <w:sz w:val="24"/>
          <w:szCs w:val="24"/>
          <w:lang w:val="sr-Cyrl-CS"/>
        </w:rPr>
        <w:t xml:space="preserve"> по квалитету</w:t>
      </w:r>
      <w:r w:rsidR="003B120C">
        <w:rPr>
          <w:rFonts w:ascii="Times New Roman" w:hAnsi="Times New Roman" w:cs="Times New Roman"/>
          <w:sz w:val="24"/>
          <w:szCs w:val="24"/>
          <w:lang w:val="sr-Cyrl-CS"/>
        </w:rPr>
        <w:t xml:space="preserve"> налази на</w:t>
      </w:r>
      <w:r w:rsidR="00F9047F">
        <w:rPr>
          <w:rFonts w:ascii="Times New Roman" w:hAnsi="Times New Roman" w:cs="Times New Roman"/>
          <w:sz w:val="24"/>
          <w:szCs w:val="24"/>
          <w:lang w:val="sr-Cyrl-CS"/>
        </w:rPr>
        <w:t xml:space="preserve"> 16. </w:t>
      </w:r>
      <w:r w:rsidR="003B120C">
        <w:rPr>
          <w:rFonts w:ascii="Times New Roman" w:hAnsi="Times New Roman" w:cs="Times New Roman"/>
          <w:sz w:val="24"/>
          <w:szCs w:val="24"/>
          <w:lang w:val="sr-Cyrl-CS"/>
        </w:rPr>
        <w:t xml:space="preserve">месту у свету. </w:t>
      </w:r>
      <w:r w:rsidR="00BA7E5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F33033">
        <w:rPr>
          <w:rFonts w:ascii="Times New Roman" w:hAnsi="Times New Roman" w:cs="Times New Roman"/>
          <w:sz w:val="24"/>
          <w:szCs w:val="24"/>
          <w:lang w:val="sr-Cyrl-CS"/>
        </w:rPr>
        <w:t xml:space="preserve">д фебруара 2015. </w:t>
      </w:r>
      <w:r w:rsidR="00BA7E51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F33033">
        <w:rPr>
          <w:rFonts w:ascii="Times New Roman" w:hAnsi="Times New Roman" w:cs="Times New Roman"/>
          <w:sz w:val="24"/>
          <w:szCs w:val="24"/>
          <w:lang w:val="sr-Cyrl-CS"/>
        </w:rPr>
        <w:t xml:space="preserve">одине су </w:t>
      </w:r>
      <w:r w:rsidR="00BA7E51">
        <w:rPr>
          <w:rFonts w:ascii="Times New Roman" w:hAnsi="Times New Roman" w:cs="Times New Roman"/>
          <w:sz w:val="24"/>
          <w:szCs w:val="24"/>
          <w:lang w:val="sr-Cyrl-CS"/>
        </w:rPr>
        <w:t>покренута</w:t>
      </w:r>
      <w:r w:rsidR="00F33033">
        <w:rPr>
          <w:rFonts w:ascii="Times New Roman" w:hAnsi="Times New Roman" w:cs="Times New Roman"/>
          <w:sz w:val="24"/>
          <w:szCs w:val="24"/>
          <w:lang w:val="sr-Cyrl-CS"/>
        </w:rPr>
        <w:t xml:space="preserve"> 283 сте</w:t>
      </w:r>
      <w:r w:rsidR="003B120C">
        <w:rPr>
          <w:rFonts w:ascii="Times New Roman" w:hAnsi="Times New Roman" w:cs="Times New Roman"/>
          <w:sz w:val="24"/>
          <w:szCs w:val="24"/>
          <w:lang w:val="sr-Cyrl-CS"/>
        </w:rPr>
        <w:t>чајна поступка</w:t>
      </w:r>
      <w:r w:rsidR="00F3303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B120C">
        <w:rPr>
          <w:rFonts w:ascii="Times New Roman" w:hAnsi="Times New Roman" w:cs="Times New Roman"/>
          <w:sz w:val="24"/>
          <w:szCs w:val="24"/>
          <w:lang w:val="sr-Cyrl-CS"/>
        </w:rPr>
        <w:t>од чега</w:t>
      </w:r>
      <w:r w:rsidR="00BA7E51">
        <w:rPr>
          <w:rFonts w:ascii="Times New Roman" w:hAnsi="Times New Roman" w:cs="Times New Roman"/>
          <w:sz w:val="24"/>
          <w:szCs w:val="24"/>
          <w:lang w:val="sr-Cyrl-CS"/>
        </w:rPr>
        <w:t xml:space="preserve"> је </w:t>
      </w:r>
      <w:r w:rsidR="00F33033">
        <w:rPr>
          <w:rFonts w:ascii="Times New Roman" w:hAnsi="Times New Roman" w:cs="Times New Roman"/>
          <w:sz w:val="24"/>
          <w:szCs w:val="24"/>
          <w:lang w:val="sr-Cyrl-CS"/>
        </w:rPr>
        <w:t>стечајни п</w:t>
      </w:r>
      <w:r w:rsidR="00BA7E51">
        <w:rPr>
          <w:rFonts w:ascii="Times New Roman" w:hAnsi="Times New Roman" w:cs="Times New Roman"/>
          <w:sz w:val="24"/>
          <w:szCs w:val="24"/>
          <w:lang w:val="sr-Cyrl-CS"/>
        </w:rPr>
        <w:t>оступак</w:t>
      </w:r>
      <w:r w:rsidR="00F33033">
        <w:rPr>
          <w:rFonts w:ascii="Times New Roman" w:hAnsi="Times New Roman" w:cs="Times New Roman"/>
          <w:sz w:val="24"/>
          <w:szCs w:val="24"/>
          <w:lang w:val="sr-Cyrl-CS"/>
        </w:rPr>
        <w:t xml:space="preserve"> завршен</w:t>
      </w:r>
      <w:r w:rsidR="003B120C">
        <w:rPr>
          <w:rFonts w:ascii="Times New Roman" w:hAnsi="Times New Roman" w:cs="Times New Roman"/>
          <w:sz w:val="24"/>
          <w:szCs w:val="24"/>
          <w:lang w:val="sr-Cyrl-CS"/>
        </w:rPr>
        <w:t xml:space="preserve"> у значајном броју предузећа</w:t>
      </w:r>
      <w:r w:rsidR="00F3303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B120C">
        <w:rPr>
          <w:rFonts w:ascii="Times New Roman" w:hAnsi="Times New Roman" w:cs="Times New Roman"/>
          <w:sz w:val="24"/>
          <w:szCs w:val="24"/>
          <w:lang w:val="sr-Cyrl-CS"/>
        </w:rPr>
        <w:t>продата је имовина</w:t>
      </w:r>
      <w:r w:rsidR="00FF21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33033">
        <w:rPr>
          <w:rFonts w:ascii="Times New Roman" w:hAnsi="Times New Roman" w:cs="Times New Roman"/>
          <w:sz w:val="24"/>
          <w:szCs w:val="24"/>
          <w:lang w:val="sr-Cyrl-CS"/>
        </w:rPr>
        <w:t>намирени су</w:t>
      </w:r>
      <w:r w:rsidR="003B120C">
        <w:rPr>
          <w:rFonts w:ascii="Times New Roman" w:hAnsi="Times New Roman" w:cs="Times New Roman"/>
          <w:sz w:val="24"/>
          <w:szCs w:val="24"/>
          <w:lang w:val="sr-Cyrl-CS"/>
        </w:rPr>
        <w:t xml:space="preserve"> повериоци</w:t>
      </w:r>
      <w:r w:rsidR="00932B6F">
        <w:rPr>
          <w:rFonts w:ascii="Times New Roman" w:hAnsi="Times New Roman" w:cs="Times New Roman"/>
          <w:sz w:val="24"/>
          <w:szCs w:val="24"/>
          <w:lang w:val="sr-Cyrl-CS"/>
        </w:rPr>
        <w:t>. Т</w:t>
      </w:r>
      <w:r w:rsidR="00BA7E51">
        <w:rPr>
          <w:rFonts w:ascii="Times New Roman" w:hAnsi="Times New Roman" w:cs="Times New Roman"/>
          <w:sz w:val="24"/>
          <w:szCs w:val="24"/>
          <w:lang w:val="sr-Cyrl-CS"/>
        </w:rPr>
        <w:t xml:space="preserve">о се показало </w:t>
      </w:r>
      <w:r w:rsidR="00F33033">
        <w:rPr>
          <w:rFonts w:ascii="Times New Roman" w:hAnsi="Times New Roman" w:cs="Times New Roman"/>
          <w:sz w:val="24"/>
          <w:szCs w:val="24"/>
          <w:lang w:val="sr-Cyrl-CS"/>
        </w:rPr>
        <w:t>ефикасније у о</w:t>
      </w:r>
      <w:r w:rsidR="00BA7E51">
        <w:rPr>
          <w:rFonts w:ascii="Times New Roman" w:hAnsi="Times New Roman" w:cs="Times New Roman"/>
          <w:sz w:val="24"/>
          <w:szCs w:val="24"/>
          <w:lang w:val="sr-Cyrl-CS"/>
        </w:rPr>
        <w:t>дносу на поступак приватизације</w:t>
      </w:r>
      <w:r w:rsidR="00FF21B1">
        <w:rPr>
          <w:rFonts w:ascii="Times New Roman" w:hAnsi="Times New Roman" w:cs="Times New Roman"/>
          <w:sz w:val="24"/>
          <w:szCs w:val="24"/>
          <w:lang w:val="sr-Cyrl-CS"/>
        </w:rPr>
        <w:t>, којим су купци обавезивани на одређене обавезе</w:t>
      </w:r>
      <w:r w:rsidR="00932B6F">
        <w:rPr>
          <w:rFonts w:ascii="Times New Roman" w:hAnsi="Times New Roman" w:cs="Times New Roman"/>
          <w:sz w:val="24"/>
          <w:szCs w:val="24"/>
          <w:lang w:val="sr-Cyrl-CS"/>
        </w:rPr>
        <w:t xml:space="preserve"> у погледу</w:t>
      </w:r>
      <w:r w:rsidR="004C27F5">
        <w:rPr>
          <w:rFonts w:ascii="Times New Roman" w:hAnsi="Times New Roman" w:cs="Times New Roman"/>
          <w:sz w:val="24"/>
          <w:szCs w:val="24"/>
          <w:lang w:val="sr-Cyrl-CS"/>
        </w:rPr>
        <w:t xml:space="preserve"> инвестиција, поштовања социјалног програма, достављања</w:t>
      </w:r>
      <w:r w:rsidR="00862245">
        <w:rPr>
          <w:rFonts w:ascii="Times New Roman" w:hAnsi="Times New Roman" w:cs="Times New Roman"/>
          <w:sz w:val="24"/>
          <w:szCs w:val="24"/>
          <w:lang w:val="sr-Cyrl-CS"/>
        </w:rPr>
        <w:t xml:space="preserve"> банкарски</w:t>
      </w:r>
      <w:r w:rsidR="00932B6F">
        <w:rPr>
          <w:rFonts w:ascii="Times New Roman" w:hAnsi="Times New Roman" w:cs="Times New Roman"/>
          <w:sz w:val="24"/>
          <w:szCs w:val="24"/>
          <w:lang w:val="sr-Cyrl-CS"/>
        </w:rPr>
        <w:t>х гаранција.</w:t>
      </w:r>
      <w:r w:rsidR="00862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2B6F">
        <w:rPr>
          <w:rFonts w:ascii="Times New Roman" w:hAnsi="Times New Roman" w:cs="Times New Roman"/>
          <w:sz w:val="24"/>
          <w:szCs w:val="24"/>
          <w:lang w:val="sr-Cyrl-CS"/>
        </w:rPr>
        <w:t xml:space="preserve">Купци </w:t>
      </w:r>
      <w:r w:rsidR="00FF21B1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="00932B6F">
        <w:rPr>
          <w:rFonts w:ascii="Times New Roman" w:hAnsi="Times New Roman" w:cs="Times New Roman"/>
          <w:sz w:val="24"/>
          <w:szCs w:val="24"/>
          <w:lang w:val="sr-Cyrl-CS"/>
        </w:rPr>
        <w:t xml:space="preserve"> у поступку приватизације и након куповине </w:t>
      </w:r>
      <w:r w:rsidR="00FF21B1">
        <w:rPr>
          <w:rFonts w:ascii="Times New Roman" w:hAnsi="Times New Roman" w:cs="Times New Roman"/>
          <w:sz w:val="24"/>
          <w:szCs w:val="24"/>
          <w:lang w:val="sr-Cyrl-CS"/>
        </w:rPr>
        <w:t>у на</w:t>
      </w:r>
      <w:r w:rsidR="00932B6F">
        <w:rPr>
          <w:rFonts w:ascii="Times New Roman" w:hAnsi="Times New Roman" w:cs="Times New Roman"/>
          <w:sz w:val="24"/>
          <w:szCs w:val="24"/>
          <w:lang w:val="sr-Cyrl-CS"/>
        </w:rPr>
        <w:t>длежности Министарства привреде. У поступку стечаја тога нема, к</w:t>
      </w:r>
      <w:r w:rsidR="004C27F5">
        <w:rPr>
          <w:rFonts w:ascii="Times New Roman" w:hAnsi="Times New Roman" w:cs="Times New Roman"/>
          <w:sz w:val="24"/>
          <w:szCs w:val="24"/>
          <w:lang w:val="sr-Cyrl-CS"/>
        </w:rPr>
        <w:t xml:space="preserve">упац купује имовину и </w:t>
      </w:r>
      <w:r w:rsidR="00862245">
        <w:rPr>
          <w:rFonts w:ascii="Times New Roman" w:hAnsi="Times New Roman" w:cs="Times New Roman"/>
          <w:sz w:val="24"/>
          <w:szCs w:val="24"/>
          <w:lang w:val="sr-Cyrl-CS"/>
        </w:rPr>
        <w:t>ставља је у пословну функцију без даљих обавеза.</w:t>
      </w:r>
      <w:r w:rsidR="00FF21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271E">
        <w:rPr>
          <w:rFonts w:ascii="Times New Roman" w:hAnsi="Times New Roman" w:cs="Times New Roman"/>
          <w:sz w:val="24"/>
          <w:szCs w:val="24"/>
          <w:lang w:val="sr-Cyrl-CS"/>
        </w:rPr>
        <w:t>Измене Закона о стечају су предмет разговора у</w:t>
      </w:r>
      <w:r w:rsidR="00451723" w:rsidRPr="0045172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51723" w:rsidRPr="0008218D">
        <w:rPr>
          <w:rFonts w:ascii="Times New Roman" w:hAnsi="Times New Roman" w:cs="Times New Roman"/>
          <w:sz w:val="24"/>
          <w:szCs w:val="24"/>
          <w:lang w:val="sr-Cyrl-CS"/>
        </w:rPr>
        <w:t>окв</w:t>
      </w:r>
      <w:r w:rsidR="00D214AE" w:rsidRPr="0008218D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4525D3" w:rsidRPr="0008218D">
        <w:rPr>
          <w:rFonts w:ascii="Times New Roman" w:hAnsi="Times New Roman" w:cs="Times New Roman"/>
          <w:sz w:val="24"/>
          <w:szCs w:val="24"/>
          <w:lang w:val="sr-Cyrl-CS"/>
        </w:rPr>
        <w:t xml:space="preserve">ру </w:t>
      </w:r>
      <w:r w:rsidR="00FF21B1">
        <w:rPr>
          <w:rFonts w:ascii="Times New Roman" w:hAnsi="Times New Roman" w:cs="Times New Roman"/>
          <w:sz w:val="24"/>
          <w:szCs w:val="24"/>
          <w:lang w:val="sr-Cyrl-CS"/>
        </w:rPr>
        <w:t xml:space="preserve">обавеза из </w:t>
      </w:r>
      <w:r w:rsidR="004525D3" w:rsidRPr="0008218D">
        <w:rPr>
          <w:rFonts w:ascii="Times New Roman" w:hAnsi="Times New Roman" w:cs="Times New Roman"/>
          <w:sz w:val="24"/>
          <w:szCs w:val="24"/>
          <w:lang w:val="sr-Cyrl-CS"/>
        </w:rPr>
        <w:t>аранжмана са ММФ</w:t>
      </w:r>
      <w:r w:rsidR="00C3271E">
        <w:rPr>
          <w:rFonts w:ascii="Times New Roman" w:hAnsi="Times New Roman" w:cs="Times New Roman"/>
          <w:sz w:val="24"/>
          <w:szCs w:val="24"/>
          <w:lang w:val="sr-Cyrl-CS"/>
        </w:rPr>
        <w:t xml:space="preserve"> и биће предмет јунске ревизије. </w:t>
      </w:r>
      <w:r w:rsidR="00667111">
        <w:rPr>
          <w:rFonts w:ascii="Times New Roman" w:hAnsi="Times New Roman" w:cs="Times New Roman"/>
          <w:sz w:val="24"/>
          <w:szCs w:val="24"/>
          <w:lang w:val="sr-Cyrl-CS"/>
        </w:rPr>
        <w:t>ММФ и Светс</w:t>
      </w:r>
      <w:r w:rsidR="0008218D">
        <w:rPr>
          <w:rFonts w:ascii="Times New Roman" w:hAnsi="Times New Roman" w:cs="Times New Roman"/>
          <w:sz w:val="24"/>
          <w:szCs w:val="24"/>
          <w:lang w:val="sr-Cyrl-CS"/>
        </w:rPr>
        <w:t>ка банка траже да се</w:t>
      </w:r>
      <w:r w:rsidR="00425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4B15">
        <w:rPr>
          <w:rFonts w:ascii="Times New Roman" w:hAnsi="Times New Roman" w:cs="Times New Roman"/>
          <w:sz w:val="24"/>
          <w:szCs w:val="24"/>
          <w:lang w:val="sr-Cyrl-CS"/>
        </w:rPr>
        <w:t>измене</w:t>
      </w:r>
      <w:r w:rsidR="0042543B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што пре усвоје</w:t>
      </w:r>
      <w:r w:rsidR="009C4B15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6671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4B15">
        <w:rPr>
          <w:rFonts w:ascii="Times New Roman" w:hAnsi="Times New Roman" w:cs="Times New Roman"/>
          <w:sz w:val="24"/>
          <w:szCs w:val="24"/>
          <w:lang w:val="sr-Cyrl-CS"/>
        </w:rPr>
        <w:t>уђу у</w:t>
      </w:r>
      <w:r w:rsidR="004525D3">
        <w:rPr>
          <w:rFonts w:ascii="Times New Roman" w:hAnsi="Times New Roman" w:cs="Times New Roman"/>
          <w:sz w:val="24"/>
          <w:szCs w:val="24"/>
          <w:lang w:val="sr-Cyrl-CS"/>
        </w:rPr>
        <w:t xml:space="preserve"> скупштинску процедуру. </w:t>
      </w:r>
      <w:r w:rsidR="0042543B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B4081B">
        <w:rPr>
          <w:rFonts w:ascii="Times New Roman" w:hAnsi="Times New Roman" w:cs="Times New Roman"/>
          <w:sz w:val="24"/>
          <w:szCs w:val="24"/>
          <w:lang w:val="sr-Cyrl-CS"/>
        </w:rPr>
        <w:t xml:space="preserve">обар део </w:t>
      </w:r>
      <w:r w:rsidR="005070C9">
        <w:rPr>
          <w:rFonts w:ascii="Times New Roman" w:hAnsi="Times New Roman" w:cs="Times New Roman"/>
          <w:sz w:val="24"/>
          <w:szCs w:val="24"/>
          <w:lang w:val="sr-Cyrl-CS"/>
        </w:rPr>
        <w:t xml:space="preserve">приватизационог </w:t>
      </w:r>
      <w:r w:rsidR="00B4081B">
        <w:rPr>
          <w:rFonts w:ascii="Times New Roman" w:hAnsi="Times New Roman" w:cs="Times New Roman"/>
          <w:sz w:val="24"/>
          <w:szCs w:val="24"/>
          <w:lang w:val="sr-Cyrl-CS"/>
        </w:rPr>
        <w:t>портфоли</w:t>
      </w:r>
      <w:r w:rsidR="0042543B">
        <w:rPr>
          <w:rFonts w:ascii="Times New Roman" w:hAnsi="Times New Roman" w:cs="Times New Roman"/>
          <w:sz w:val="24"/>
          <w:szCs w:val="24"/>
          <w:lang w:val="sr-Cyrl-CS"/>
        </w:rPr>
        <w:t xml:space="preserve">а је пресељен у стечај. Претходни </w:t>
      </w:r>
      <w:r w:rsidR="00B4081B">
        <w:rPr>
          <w:rFonts w:ascii="Times New Roman" w:hAnsi="Times New Roman" w:cs="Times New Roman"/>
          <w:sz w:val="24"/>
          <w:szCs w:val="24"/>
          <w:lang w:val="sr-Cyrl-CS"/>
        </w:rPr>
        <w:t>концепт и претходни З</w:t>
      </w:r>
      <w:r w:rsidR="0042543B">
        <w:rPr>
          <w:rFonts w:ascii="Times New Roman" w:hAnsi="Times New Roman" w:cs="Times New Roman"/>
          <w:sz w:val="24"/>
          <w:szCs w:val="24"/>
          <w:lang w:val="sr-Cyrl-CS"/>
        </w:rPr>
        <w:t>акон о приватизациј</w:t>
      </w:r>
      <w:r w:rsidR="0030600B">
        <w:rPr>
          <w:rFonts w:ascii="Times New Roman" w:hAnsi="Times New Roman" w:cs="Times New Roman"/>
          <w:sz w:val="24"/>
          <w:szCs w:val="24"/>
          <w:lang w:val="sr-Cyrl-CS"/>
        </w:rPr>
        <w:t>и је</w:t>
      </w:r>
      <w:r w:rsidR="009C4B15">
        <w:rPr>
          <w:rFonts w:ascii="Times New Roman" w:hAnsi="Times New Roman" w:cs="Times New Roman"/>
          <w:sz w:val="24"/>
          <w:szCs w:val="24"/>
          <w:lang w:val="sr-Cyrl-CS"/>
        </w:rPr>
        <w:t xml:space="preserve"> имао добру намеру </w:t>
      </w:r>
      <w:r w:rsidR="0042543B">
        <w:rPr>
          <w:rFonts w:ascii="Times New Roman" w:hAnsi="Times New Roman" w:cs="Times New Roman"/>
          <w:sz w:val="24"/>
          <w:szCs w:val="24"/>
          <w:lang w:val="sr-Cyrl-CS"/>
        </w:rPr>
        <w:t>да пронађе купце и инвеститоре који б</w:t>
      </w:r>
      <w:r w:rsidR="00DC071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42543B">
        <w:rPr>
          <w:rFonts w:ascii="Times New Roman" w:hAnsi="Times New Roman" w:cs="Times New Roman"/>
          <w:sz w:val="24"/>
          <w:szCs w:val="24"/>
          <w:lang w:val="sr-Cyrl-CS"/>
        </w:rPr>
        <w:t xml:space="preserve"> били об</w:t>
      </w:r>
      <w:r w:rsidR="003174D2">
        <w:rPr>
          <w:rFonts w:ascii="Times New Roman" w:hAnsi="Times New Roman" w:cs="Times New Roman"/>
          <w:sz w:val="24"/>
          <w:szCs w:val="24"/>
          <w:lang w:val="sr-Cyrl-CS"/>
        </w:rPr>
        <w:t xml:space="preserve">авезани да </w:t>
      </w:r>
      <w:r w:rsidR="009C4B15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3174D2">
        <w:rPr>
          <w:rFonts w:ascii="Times New Roman" w:hAnsi="Times New Roman" w:cs="Times New Roman"/>
          <w:sz w:val="24"/>
          <w:szCs w:val="24"/>
          <w:lang w:val="sr-Cyrl-CS"/>
        </w:rPr>
        <w:t xml:space="preserve">држе </w:t>
      </w:r>
      <w:r w:rsidR="00B4081B">
        <w:rPr>
          <w:rFonts w:ascii="Times New Roman" w:hAnsi="Times New Roman" w:cs="Times New Roman"/>
          <w:sz w:val="24"/>
          <w:szCs w:val="24"/>
          <w:lang w:val="sr-Cyrl-CS"/>
        </w:rPr>
        <w:t>максималну</w:t>
      </w:r>
      <w:r w:rsidR="009C4B15">
        <w:rPr>
          <w:rFonts w:ascii="Times New Roman" w:hAnsi="Times New Roman" w:cs="Times New Roman"/>
          <w:sz w:val="24"/>
          <w:szCs w:val="24"/>
          <w:lang w:val="sr-Cyrl-CS"/>
        </w:rPr>
        <w:t xml:space="preserve"> зап</w:t>
      </w:r>
      <w:r w:rsidR="003174D2">
        <w:rPr>
          <w:rFonts w:ascii="Times New Roman" w:hAnsi="Times New Roman" w:cs="Times New Roman"/>
          <w:sz w:val="24"/>
          <w:szCs w:val="24"/>
          <w:lang w:val="sr-Cyrl-CS"/>
        </w:rPr>
        <w:t xml:space="preserve">осленост, </w:t>
      </w:r>
      <w:r w:rsidR="0030600B">
        <w:rPr>
          <w:rFonts w:ascii="Times New Roman" w:hAnsi="Times New Roman" w:cs="Times New Roman"/>
          <w:sz w:val="24"/>
          <w:szCs w:val="24"/>
          <w:lang w:val="sr-Cyrl-CS"/>
        </w:rPr>
        <w:t>да у одређеном временском периоду</w:t>
      </w:r>
      <w:r w:rsidR="00B408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27B35">
        <w:rPr>
          <w:rFonts w:ascii="Times New Roman" w:hAnsi="Times New Roman" w:cs="Times New Roman"/>
          <w:sz w:val="24"/>
          <w:szCs w:val="24"/>
          <w:lang w:val="sr-Cyrl-CS"/>
        </w:rPr>
        <w:t>изврше неопходне инвестиције и</w:t>
      </w:r>
      <w:r w:rsidR="00DC07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27B35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DC0713">
        <w:rPr>
          <w:rFonts w:ascii="Times New Roman" w:hAnsi="Times New Roman" w:cs="Times New Roman"/>
          <w:sz w:val="24"/>
          <w:szCs w:val="24"/>
          <w:lang w:val="sr-Cyrl-CS"/>
        </w:rPr>
        <w:t xml:space="preserve"> положе </w:t>
      </w:r>
      <w:r w:rsidR="00A47A23">
        <w:rPr>
          <w:rFonts w:ascii="Times New Roman" w:hAnsi="Times New Roman" w:cs="Times New Roman"/>
          <w:sz w:val="24"/>
          <w:szCs w:val="24"/>
          <w:lang w:val="sr-Cyrl-CS"/>
        </w:rPr>
        <w:t xml:space="preserve">првокласне банкарске гаранције. </w:t>
      </w:r>
      <w:r w:rsidR="009C4B15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A47A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4C2">
        <w:rPr>
          <w:rFonts w:ascii="Times New Roman" w:hAnsi="Times New Roman" w:cs="Times New Roman"/>
          <w:sz w:val="24"/>
          <w:szCs w:val="24"/>
          <w:lang w:val="sr-Cyrl-CS"/>
        </w:rPr>
        <w:t>спровођењу тог концепта</w:t>
      </w:r>
      <w:r w:rsidR="009C4B15">
        <w:rPr>
          <w:rFonts w:ascii="Times New Roman" w:hAnsi="Times New Roman" w:cs="Times New Roman"/>
          <w:sz w:val="24"/>
          <w:szCs w:val="24"/>
          <w:lang w:val="sr-Cyrl-CS"/>
        </w:rPr>
        <w:t xml:space="preserve"> долазило је до различитих исхода. Поједини </w:t>
      </w:r>
      <w:r w:rsidR="00A47A2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9C4B15">
        <w:rPr>
          <w:rFonts w:ascii="Times New Roman" w:hAnsi="Times New Roman" w:cs="Times New Roman"/>
          <w:sz w:val="24"/>
          <w:szCs w:val="24"/>
          <w:lang w:val="sr-Cyrl-CS"/>
        </w:rPr>
        <w:t>нвеститори су имали добру вољу и намере, али</w:t>
      </w:r>
      <w:r w:rsidR="0042543B">
        <w:rPr>
          <w:rFonts w:ascii="Times New Roman" w:hAnsi="Times New Roman" w:cs="Times New Roman"/>
          <w:sz w:val="24"/>
          <w:szCs w:val="24"/>
          <w:lang w:val="sr-Cyrl-CS"/>
        </w:rPr>
        <w:t xml:space="preserve"> нису могли</w:t>
      </w:r>
      <w:r w:rsidR="009C4B15">
        <w:rPr>
          <w:rFonts w:ascii="Times New Roman" w:hAnsi="Times New Roman" w:cs="Times New Roman"/>
          <w:sz w:val="24"/>
          <w:szCs w:val="24"/>
          <w:lang w:val="sr-Cyrl-CS"/>
        </w:rPr>
        <w:t xml:space="preserve"> да се уклопе у т</w:t>
      </w:r>
      <w:r w:rsidR="00176CC2">
        <w:rPr>
          <w:rFonts w:ascii="Times New Roman" w:hAnsi="Times New Roman" w:cs="Times New Roman"/>
          <w:sz w:val="24"/>
          <w:szCs w:val="24"/>
          <w:lang w:val="sr-Cyrl-CS"/>
        </w:rPr>
        <w:t xml:space="preserve">рошкове пословања, </w:t>
      </w:r>
      <w:r w:rsidR="009C4B15">
        <w:rPr>
          <w:rFonts w:ascii="Times New Roman" w:hAnsi="Times New Roman" w:cs="Times New Roman"/>
          <w:sz w:val="24"/>
          <w:szCs w:val="24"/>
          <w:lang w:val="sr-Cyrl-CS"/>
        </w:rPr>
        <w:t>прилагоде променама на тржишту</w:t>
      </w:r>
      <w:r w:rsidR="00176CC2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527B35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176CC2">
        <w:rPr>
          <w:rFonts w:ascii="Times New Roman" w:hAnsi="Times New Roman" w:cs="Times New Roman"/>
          <w:sz w:val="24"/>
          <w:szCs w:val="24"/>
          <w:lang w:val="sr-Cyrl-CS"/>
        </w:rPr>
        <w:t>реализују инвестиције на</w:t>
      </w:r>
      <w:r w:rsidR="000D73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4C2">
        <w:rPr>
          <w:rFonts w:ascii="Times New Roman" w:hAnsi="Times New Roman" w:cs="Times New Roman"/>
          <w:sz w:val="24"/>
          <w:szCs w:val="24"/>
          <w:lang w:val="sr-Cyrl-CS"/>
        </w:rPr>
        <w:t>које су</w:t>
      </w:r>
      <w:r w:rsidR="00176CC2">
        <w:rPr>
          <w:rFonts w:ascii="Times New Roman" w:hAnsi="Times New Roman" w:cs="Times New Roman"/>
          <w:sz w:val="24"/>
          <w:szCs w:val="24"/>
          <w:lang w:val="sr-Cyrl-CS"/>
        </w:rPr>
        <w:t xml:space="preserve"> се обавезали</w:t>
      </w:r>
      <w:r w:rsidR="0030600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05A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27B35">
        <w:rPr>
          <w:rFonts w:ascii="Times New Roman" w:hAnsi="Times New Roman" w:cs="Times New Roman"/>
          <w:sz w:val="24"/>
          <w:szCs w:val="24"/>
          <w:lang w:val="sr-Cyrl-CS"/>
        </w:rPr>
        <w:t>Долазило</w:t>
      </w:r>
      <w:r w:rsidR="0030600B">
        <w:rPr>
          <w:rFonts w:ascii="Times New Roman" w:hAnsi="Times New Roman" w:cs="Times New Roman"/>
          <w:sz w:val="24"/>
          <w:szCs w:val="24"/>
          <w:lang w:val="sr-Cyrl-CS"/>
        </w:rPr>
        <w:t xml:space="preserve"> је </w:t>
      </w:r>
      <w:r w:rsidR="00527B35">
        <w:rPr>
          <w:rFonts w:ascii="Times New Roman" w:hAnsi="Times New Roman" w:cs="Times New Roman"/>
          <w:sz w:val="24"/>
          <w:szCs w:val="24"/>
          <w:lang w:val="sr-Cyrl-CS"/>
        </w:rPr>
        <w:t xml:space="preserve">до </w:t>
      </w:r>
      <w:r w:rsidR="0030600B">
        <w:rPr>
          <w:rFonts w:ascii="Times New Roman" w:hAnsi="Times New Roman" w:cs="Times New Roman"/>
          <w:sz w:val="24"/>
          <w:szCs w:val="24"/>
          <w:lang w:val="sr-Cyrl-CS"/>
        </w:rPr>
        <w:t>ситуација</w:t>
      </w:r>
      <w:r w:rsidR="00844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402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да се </w:t>
      </w:r>
      <w:r w:rsidR="00176CC2">
        <w:rPr>
          <w:rFonts w:ascii="Times New Roman" w:hAnsi="Times New Roman" w:cs="Times New Roman"/>
          <w:sz w:val="24"/>
          <w:szCs w:val="24"/>
          <w:lang w:val="sr-Cyrl-CS"/>
        </w:rPr>
        <w:t xml:space="preserve">уговори </w:t>
      </w:r>
      <w:r w:rsidR="0084402D">
        <w:rPr>
          <w:rFonts w:ascii="Times New Roman" w:hAnsi="Times New Roman" w:cs="Times New Roman"/>
          <w:sz w:val="24"/>
          <w:szCs w:val="24"/>
          <w:lang w:val="sr-Cyrl-CS"/>
        </w:rPr>
        <w:t>раскида</w:t>
      </w:r>
      <w:r w:rsidR="001F22B5">
        <w:rPr>
          <w:rFonts w:ascii="Times New Roman" w:hAnsi="Times New Roman" w:cs="Times New Roman"/>
          <w:sz w:val="24"/>
          <w:szCs w:val="24"/>
          <w:lang w:val="sr-Cyrl-CS"/>
        </w:rPr>
        <w:t>ју</w:t>
      </w:r>
      <w:r w:rsidR="0084402D">
        <w:rPr>
          <w:rFonts w:ascii="Times New Roman" w:hAnsi="Times New Roman" w:cs="Times New Roman"/>
          <w:sz w:val="24"/>
          <w:szCs w:val="24"/>
          <w:lang w:val="sr-Cyrl-CS"/>
        </w:rPr>
        <w:t xml:space="preserve">, предузећа </w:t>
      </w:r>
      <w:r w:rsidR="00176CC2">
        <w:rPr>
          <w:rFonts w:ascii="Times New Roman" w:hAnsi="Times New Roman" w:cs="Times New Roman"/>
          <w:sz w:val="24"/>
          <w:szCs w:val="24"/>
          <w:lang w:val="sr-Cyrl-CS"/>
        </w:rPr>
        <w:t>враћају</w:t>
      </w:r>
      <w:r w:rsidR="0084402D">
        <w:rPr>
          <w:rFonts w:ascii="Times New Roman" w:hAnsi="Times New Roman" w:cs="Times New Roman"/>
          <w:sz w:val="24"/>
          <w:szCs w:val="24"/>
          <w:lang w:val="sr-Cyrl-CS"/>
        </w:rPr>
        <w:t xml:space="preserve"> у портфолио</w:t>
      </w:r>
      <w:r w:rsidR="001F3C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402D">
        <w:rPr>
          <w:rFonts w:ascii="Times New Roman" w:hAnsi="Times New Roman" w:cs="Times New Roman"/>
          <w:sz w:val="24"/>
          <w:szCs w:val="24"/>
          <w:lang w:val="sr-Cyrl-CS"/>
        </w:rPr>
        <w:t>Агенције за приватизацију</w:t>
      </w:r>
      <w:r w:rsidR="001F22B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91E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22B5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76CC2">
        <w:rPr>
          <w:rFonts w:ascii="Times New Roman" w:hAnsi="Times New Roman" w:cs="Times New Roman"/>
          <w:sz w:val="24"/>
          <w:szCs w:val="24"/>
          <w:lang w:val="sr-Cyrl-CS"/>
        </w:rPr>
        <w:t xml:space="preserve"> након</w:t>
      </w:r>
      <w:r w:rsidR="001F22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76CC2">
        <w:rPr>
          <w:rFonts w:ascii="Times New Roman" w:hAnsi="Times New Roman" w:cs="Times New Roman"/>
          <w:sz w:val="24"/>
          <w:szCs w:val="24"/>
          <w:lang w:val="sr-Cyrl-CS"/>
        </w:rPr>
        <w:t xml:space="preserve">законских </w:t>
      </w:r>
      <w:r w:rsidR="001F22B5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91E75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1F22B5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591E75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176CC2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1F22B5">
        <w:rPr>
          <w:rFonts w:ascii="Times New Roman" w:hAnsi="Times New Roman" w:cs="Times New Roman"/>
          <w:sz w:val="24"/>
          <w:szCs w:val="24"/>
          <w:lang w:val="sr-Cyrl-CS"/>
        </w:rPr>
        <w:t xml:space="preserve"> у портфолио Министарства привреде</w:t>
      </w:r>
      <w:r w:rsidR="001F3C8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76CC2"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Министарство привреде се активно </w:t>
      </w:r>
      <w:r w:rsidR="00933782">
        <w:rPr>
          <w:rFonts w:ascii="Times New Roman" w:hAnsi="Times New Roman" w:cs="Times New Roman"/>
          <w:sz w:val="24"/>
          <w:szCs w:val="24"/>
          <w:lang w:val="sr-Cyrl-CS"/>
        </w:rPr>
        <w:t xml:space="preserve">ангажује око </w:t>
      </w:r>
      <w:r w:rsidR="0030600B">
        <w:rPr>
          <w:rFonts w:ascii="Times New Roman" w:hAnsi="Times New Roman" w:cs="Times New Roman"/>
          <w:sz w:val="24"/>
          <w:szCs w:val="24"/>
          <w:lang w:val="sr-Cyrl-CS"/>
        </w:rPr>
        <w:t xml:space="preserve">седам или осам предузећа </w:t>
      </w:r>
      <w:r w:rsidR="00460272">
        <w:rPr>
          <w:rFonts w:ascii="Times New Roman" w:hAnsi="Times New Roman" w:cs="Times New Roman"/>
          <w:sz w:val="24"/>
          <w:szCs w:val="24"/>
          <w:lang w:val="sr-Cyrl-CS"/>
        </w:rPr>
        <w:t>за која</w:t>
      </w:r>
      <w:r w:rsidR="003060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0272">
        <w:rPr>
          <w:rFonts w:ascii="Times New Roman" w:hAnsi="Times New Roman" w:cs="Times New Roman"/>
          <w:sz w:val="24"/>
          <w:szCs w:val="24"/>
          <w:lang w:val="sr-Cyrl-CS"/>
        </w:rPr>
        <w:t>ММФ оцењује</w:t>
      </w:r>
      <w:r w:rsidR="0030600B">
        <w:rPr>
          <w:rFonts w:ascii="Times New Roman" w:hAnsi="Times New Roman" w:cs="Times New Roman"/>
          <w:sz w:val="24"/>
          <w:szCs w:val="24"/>
          <w:lang w:val="sr-Cyrl-CS"/>
        </w:rPr>
        <w:t xml:space="preserve"> да представљају </w:t>
      </w:r>
      <w:r w:rsidR="001F3C8F">
        <w:rPr>
          <w:rFonts w:ascii="Times New Roman" w:hAnsi="Times New Roman" w:cs="Times New Roman"/>
          <w:sz w:val="24"/>
          <w:szCs w:val="24"/>
          <w:lang w:val="sr-Cyrl-CS"/>
        </w:rPr>
        <w:t>ф</w:t>
      </w:r>
      <w:r w:rsidR="00460272">
        <w:rPr>
          <w:rFonts w:ascii="Times New Roman" w:hAnsi="Times New Roman" w:cs="Times New Roman"/>
          <w:sz w:val="24"/>
          <w:szCs w:val="24"/>
          <w:lang w:val="sr-Cyrl-CS"/>
        </w:rPr>
        <w:t>искални ризик у смислу давања из</w:t>
      </w:r>
      <w:r w:rsidR="001F3C8F">
        <w:rPr>
          <w:rFonts w:ascii="Times New Roman" w:hAnsi="Times New Roman" w:cs="Times New Roman"/>
          <w:sz w:val="24"/>
          <w:szCs w:val="24"/>
          <w:lang w:val="sr-Cyrl-CS"/>
        </w:rPr>
        <w:t xml:space="preserve"> буџет</w:t>
      </w:r>
      <w:r w:rsidR="00460272">
        <w:rPr>
          <w:rFonts w:ascii="Times New Roman" w:hAnsi="Times New Roman" w:cs="Times New Roman"/>
          <w:sz w:val="24"/>
          <w:szCs w:val="24"/>
          <w:lang w:val="sr-Cyrl-CS"/>
        </w:rPr>
        <w:t>а.</w:t>
      </w:r>
      <w:r w:rsidR="001F3C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0272">
        <w:rPr>
          <w:rFonts w:ascii="Times New Roman" w:hAnsi="Times New Roman" w:cs="Times New Roman"/>
          <w:sz w:val="24"/>
          <w:szCs w:val="24"/>
          <w:lang w:val="sr-Cyrl-CS"/>
        </w:rPr>
        <w:t xml:space="preserve">У претходном периоду је заустављено </w:t>
      </w:r>
      <w:r w:rsidR="001F3C8F">
        <w:rPr>
          <w:rFonts w:ascii="Times New Roman" w:hAnsi="Times New Roman" w:cs="Times New Roman"/>
          <w:sz w:val="24"/>
          <w:szCs w:val="24"/>
          <w:lang w:val="sr-Cyrl-CS"/>
        </w:rPr>
        <w:t>масовно давање</w:t>
      </w:r>
      <w:r w:rsidR="00460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27B35">
        <w:rPr>
          <w:rFonts w:ascii="Times New Roman" w:hAnsi="Times New Roman" w:cs="Times New Roman"/>
          <w:sz w:val="24"/>
          <w:szCs w:val="24"/>
          <w:lang w:val="sr-Cyrl-CS"/>
        </w:rPr>
        <w:t xml:space="preserve">буџетских </w:t>
      </w:r>
      <w:r w:rsidR="00460272">
        <w:rPr>
          <w:rFonts w:ascii="Times New Roman" w:hAnsi="Times New Roman" w:cs="Times New Roman"/>
          <w:sz w:val="24"/>
          <w:szCs w:val="24"/>
          <w:lang w:val="sr-Cyrl-CS"/>
        </w:rPr>
        <w:t>средстава</w:t>
      </w:r>
      <w:r w:rsidR="001F3C8F">
        <w:rPr>
          <w:rFonts w:ascii="Times New Roman" w:hAnsi="Times New Roman" w:cs="Times New Roman"/>
          <w:sz w:val="24"/>
          <w:szCs w:val="24"/>
          <w:lang w:val="sr-Cyrl-CS"/>
        </w:rPr>
        <w:t xml:space="preserve"> и кредитна подрш</w:t>
      </w:r>
      <w:r w:rsidR="00460272">
        <w:rPr>
          <w:rFonts w:ascii="Times New Roman" w:hAnsi="Times New Roman" w:cs="Times New Roman"/>
          <w:sz w:val="24"/>
          <w:szCs w:val="24"/>
          <w:lang w:val="sr-Cyrl-CS"/>
        </w:rPr>
        <w:t>ка</w:t>
      </w:r>
      <w:r w:rsidR="00527B3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60272">
        <w:rPr>
          <w:rFonts w:ascii="Times New Roman" w:hAnsi="Times New Roman" w:cs="Times New Roman"/>
          <w:sz w:val="24"/>
          <w:szCs w:val="24"/>
          <w:lang w:val="sr-Cyrl-CS"/>
        </w:rPr>
        <w:t xml:space="preserve"> која је била хаотична до 2014</w:t>
      </w:r>
      <w:r w:rsidR="001F3C8F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године. </w:t>
      </w:r>
      <w:r w:rsidR="0030600B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15177A">
        <w:rPr>
          <w:rFonts w:ascii="Times New Roman" w:hAnsi="Times New Roman" w:cs="Times New Roman"/>
          <w:sz w:val="24"/>
          <w:szCs w:val="24"/>
          <w:lang w:val="sr-Cyrl-CS"/>
        </w:rPr>
        <w:t xml:space="preserve">роблем </w:t>
      </w:r>
      <w:r w:rsidR="001F3C8F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833630">
        <w:rPr>
          <w:rFonts w:ascii="Times New Roman" w:hAnsi="Times New Roman" w:cs="Times New Roman"/>
          <w:sz w:val="24"/>
          <w:szCs w:val="24"/>
          <w:lang w:val="sr-Cyrl-CS"/>
        </w:rPr>
        <w:t>Железаре</w:t>
      </w:r>
      <w:r w:rsidR="001F3C8F">
        <w:rPr>
          <w:rFonts w:ascii="Times New Roman" w:hAnsi="Times New Roman" w:cs="Times New Roman"/>
          <w:sz w:val="24"/>
          <w:szCs w:val="24"/>
          <w:lang w:val="sr-Cyrl-CS"/>
        </w:rPr>
        <w:t>“ Смедерево</w:t>
      </w:r>
      <w:r w:rsidR="007B3F22">
        <w:rPr>
          <w:rFonts w:ascii="Times New Roman" w:hAnsi="Times New Roman" w:cs="Times New Roman"/>
          <w:sz w:val="24"/>
          <w:szCs w:val="24"/>
          <w:lang w:val="sr-Cyrl-CS"/>
        </w:rPr>
        <w:t xml:space="preserve"> је </w:t>
      </w:r>
      <w:r w:rsidR="00460272">
        <w:rPr>
          <w:rFonts w:ascii="Times New Roman" w:hAnsi="Times New Roman" w:cs="Times New Roman"/>
          <w:sz w:val="24"/>
          <w:szCs w:val="24"/>
          <w:lang w:val="sr-Cyrl-CS"/>
        </w:rPr>
        <w:t xml:space="preserve">решен </w:t>
      </w:r>
      <w:r w:rsidR="007B3F22">
        <w:rPr>
          <w:rFonts w:ascii="Times New Roman" w:hAnsi="Times New Roman" w:cs="Times New Roman"/>
          <w:sz w:val="24"/>
          <w:szCs w:val="24"/>
          <w:lang w:val="sr-Cyrl-CS"/>
        </w:rPr>
        <w:t xml:space="preserve">на најефикаснији начин, јер је </w:t>
      </w:r>
      <w:r w:rsidR="00460272">
        <w:rPr>
          <w:rFonts w:ascii="Times New Roman" w:hAnsi="Times New Roman" w:cs="Times New Roman"/>
          <w:sz w:val="24"/>
          <w:szCs w:val="24"/>
          <w:lang w:val="sr-Cyrl-CS"/>
        </w:rPr>
        <w:t xml:space="preserve">то предузеће </w:t>
      </w:r>
      <w:r w:rsidR="002C4C08">
        <w:rPr>
          <w:rFonts w:ascii="Times New Roman" w:hAnsi="Times New Roman" w:cs="Times New Roman"/>
          <w:sz w:val="24"/>
          <w:szCs w:val="24"/>
          <w:lang w:val="sr-Cyrl-CS"/>
        </w:rPr>
        <w:t>стварало највеће губитке</w:t>
      </w:r>
      <w:r w:rsidR="007B3F22">
        <w:rPr>
          <w:rFonts w:ascii="Times New Roman" w:hAnsi="Times New Roman" w:cs="Times New Roman"/>
          <w:sz w:val="24"/>
          <w:szCs w:val="24"/>
          <w:lang w:val="sr-Cyrl-CS"/>
        </w:rPr>
        <w:t xml:space="preserve"> и захтевало буџетска давањ</w:t>
      </w:r>
      <w:r w:rsidR="00460272">
        <w:rPr>
          <w:rFonts w:ascii="Times New Roman" w:hAnsi="Times New Roman" w:cs="Times New Roman"/>
          <w:sz w:val="24"/>
          <w:szCs w:val="24"/>
          <w:lang w:val="sr-Cyrl-CS"/>
        </w:rPr>
        <w:t>а за покривање губитака</w:t>
      </w:r>
      <w:r w:rsidR="002C4C08">
        <w:rPr>
          <w:rFonts w:ascii="Times New Roman" w:hAnsi="Times New Roman" w:cs="Times New Roman"/>
          <w:sz w:val="24"/>
          <w:szCs w:val="24"/>
          <w:lang w:val="sr-Cyrl-CS"/>
        </w:rPr>
        <w:t xml:space="preserve"> од око 110 до 120 милиона евра</w:t>
      </w:r>
      <w:r w:rsidR="00460272">
        <w:rPr>
          <w:rFonts w:ascii="Times New Roman" w:hAnsi="Times New Roman" w:cs="Times New Roman"/>
          <w:sz w:val="24"/>
          <w:szCs w:val="24"/>
          <w:lang w:val="sr-Cyrl-CS"/>
        </w:rPr>
        <w:t xml:space="preserve"> на годишњем ни</w:t>
      </w:r>
      <w:r w:rsidR="002C4C08">
        <w:rPr>
          <w:rFonts w:ascii="Times New Roman" w:hAnsi="Times New Roman" w:cs="Times New Roman"/>
          <w:sz w:val="24"/>
          <w:szCs w:val="24"/>
          <w:lang w:val="sr-Cyrl-CS"/>
        </w:rPr>
        <w:t>воу. С</w:t>
      </w:r>
      <w:r w:rsidR="00247D0F">
        <w:rPr>
          <w:rFonts w:ascii="Times New Roman" w:hAnsi="Times New Roman" w:cs="Times New Roman"/>
          <w:sz w:val="24"/>
          <w:szCs w:val="24"/>
          <w:lang w:val="sr-Cyrl-CS"/>
        </w:rPr>
        <w:t xml:space="preserve">итуација у </w:t>
      </w:r>
      <w:r w:rsidR="002C4C08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247D0F">
        <w:rPr>
          <w:rFonts w:ascii="Times New Roman" w:hAnsi="Times New Roman" w:cs="Times New Roman"/>
          <w:sz w:val="24"/>
          <w:szCs w:val="24"/>
          <w:lang w:val="sr-Cyrl-CS"/>
        </w:rPr>
        <w:t xml:space="preserve">РТБ </w:t>
      </w:r>
      <w:r w:rsidR="008140FD">
        <w:rPr>
          <w:rFonts w:ascii="Times New Roman" w:hAnsi="Times New Roman" w:cs="Times New Roman"/>
          <w:sz w:val="24"/>
          <w:szCs w:val="24"/>
          <w:lang w:val="sr-Cyrl-CS"/>
        </w:rPr>
        <w:t>Бор“</w:t>
      </w:r>
      <w:r w:rsidR="008C7DF1"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  <w:r w:rsidR="002C4C08">
        <w:rPr>
          <w:rFonts w:ascii="Times New Roman" w:hAnsi="Times New Roman" w:cs="Times New Roman"/>
          <w:sz w:val="24"/>
          <w:szCs w:val="24"/>
          <w:lang w:val="sr-Cyrl-CS"/>
        </w:rPr>
        <w:t xml:space="preserve"> значајно боља у односу на перид</w:t>
      </w:r>
      <w:r w:rsidR="008F225C">
        <w:rPr>
          <w:rFonts w:ascii="Times New Roman" w:hAnsi="Times New Roman" w:cs="Times New Roman"/>
          <w:sz w:val="24"/>
          <w:szCs w:val="24"/>
          <w:lang w:val="sr-Cyrl-CS"/>
        </w:rPr>
        <w:t xml:space="preserve"> од пре годину </w:t>
      </w:r>
      <w:r w:rsidR="00743A27">
        <w:rPr>
          <w:rFonts w:ascii="Times New Roman" w:hAnsi="Times New Roman" w:cs="Times New Roman"/>
          <w:sz w:val="24"/>
          <w:szCs w:val="24"/>
          <w:lang w:val="sr-Cyrl-CS"/>
        </w:rPr>
        <w:t xml:space="preserve">и по </w:t>
      </w:r>
      <w:r w:rsidR="002C4C08">
        <w:rPr>
          <w:rFonts w:ascii="Times New Roman" w:hAnsi="Times New Roman" w:cs="Times New Roman"/>
          <w:sz w:val="24"/>
          <w:szCs w:val="24"/>
          <w:lang w:val="sr-Cyrl-CS"/>
        </w:rPr>
        <w:t xml:space="preserve">до </w:t>
      </w:r>
      <w:r w:rsidR="008F225C">
        <w:rPr>
          <w:rFonts w:ascii="Times New Roman" w:hAnsi="Times New Roman" w:cs="Times New Roman"/>
          <w:sz w:val="24"/>
          <w:szCs w:val="24"/>
          <w:lang w:val="sr-Cyrl-CS"/>
        </w:rPr>
        <w:t>две</w:t>
      </w:r>
      <w:r w:rsidR="002C4C08">
        <w:rPr>
          <w:rFonts w:ascii="Times New Roman" w:hAnsi="Times New Roman" w:cs="Times New Roman"/>
          <w:sz w:val="24"/>
          <w:szCs w:val="24"/>
          <w:lang w:val="sr-Cyrl-CS"/>
        </w:rPr>
        <w:t xml:space="preserve"> године, </w:t>
      </w:r>
      <w:r w:rsidR="008F225C">
        <w:rPr>
          <w:rFonts w:ascii="Times New Roman" w:hAnsi="Times New Roman" w:cs="Times New Roman"/>
          <w:sz w:val="24"/>
          <w:szCs w:val="24"/>
          <w:lang w:val="sr-Cyrl-CS"/>
        </w:rPr>
        <w:t xml:space="preserve">када је цена бакра </w:t>
      </w:r>
      <w:r w:rsidR="002C4C08">
        <w:rPr>
          <w:rFonts w:ascii="Times New Roman" w:hAnsi="Times New Roman" w:cs="Times New Roman"/>
          <w:sz w:val="24"/>
          <w:szCs w:val="24"/>
          <w:lang w:val="sr-Cyrl-CS"/>
        </w:rPr>
        <w:t xml:space="preserve">на светском тржишту </w:t>
      </w:r>
      <w:r w:rsidR="00775DD9">
        <w:rPr>
          <w:rFonts w:ascii="Times New Roman" w:hAnsi="Times New Roman" w:cs="Times New Roman"/>
          <w:sz w:val="24"/>
          <w:szCs w:val="24"/>
          <w:lang w:val="sr-Cyrl-CS"/>
        </w:rPr>
        <w:t xml:space="preserve">драстично </w:t>
      </w:r>
      <w:r w:rsidR="008F225C">
        <w:rPr>
          <w:rFonts w:ascii="Times New Roman" w:hAnsi="Times New Roman" w:cs="Times New Roman"/>
          <w:sz w:val="24"/>
          <w:szCs w:val="24"/>
          <w:lang w:val="sr-Cyrl-CS"/>
        </w:rPr>
        <w:t>пала</w:t>
      </w:r>
      <w:r w:rsidR="00743A27">
        <w:rPr>
          <w:rFonts w:ascii="Times New Roman" w:hAnsi="Times New Roman" w:cs="Times New Roman"/>
          <w:sz w:val="24"/>
          <w:szCs w:val="24"/>
          <w:lang w:val="sr-Cyrl-CS"/>
        </w:rPr>
        <w:t xml:space="preserve"> на 4</w:t>
      </w:r>
      <w:r w:rsidR="001F7F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3A27">
        <w:rPr>
          <w:rFonts w:ascii="Times New Roman" w:hAnsi="Times New Roman" w:cs="Times New Roman"/>
          <w:sz w:val="24"/>
          <w:szCs w:val="24"/>
          <w:lang w:val="sr-Cyrl-CS"/>
        </w:rPr>
        <w:t>000 до 4</w:t>
      </w:r>
      <w:r w:rsidR="001F7F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3A27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81511C">
        <w:rPr>
          <w:rFonts w:ascii="Times New Roman" w:hAnsi="Times New Roman" w:cs="Times New Roman"/>
          <w:sz w:val="24"/>
          <w:szCs w:val="24"/>
          <w:lang w:val="sr-Cyrl-CS"/>
        </w:rPr>
        <w:t xml:space="preserve">00 </w:t>
      </w:r>
      <w:r w:rsidR="00743A27">
        <w:rPr>
          <w:rFonts w:ascii="Times New Roman" w:hAnsi="Times New Roman" w:cs="Times New Roman"/>
          <w:sz w:val="24"/>
          <w:szCs w:val="24"/>
          <w:lang w:val="sr-Cyrl-CS"/>
        </w:rPr>
        <w:t xml:space="preserve">долара </w:t>
      </w:r>
      <w:r w:rsidR="002C4C08">
        <w:rPr>
          <w:rFonts w:ascii="Times New Roman" w:hAnsi="Times New Roman" w:cs="Times New Roman"/>
          <w:sz w:val="24"/>
          <w:szCs w:val="24"/>
          <w:lang w:val="sr-Cyrl-CS"/>
        </w:rPr>
        <w:t>по тони.  Тада се „РТБ Бор“ суочио са</w:t>
      </w:r>
      <w:r w:rsidR="0081511C">
        <w:rPr>
          <w:rFonts w:ascii="Times New Roman" w:hAnsi="Times New Roman" w:cs="Times New Roman"/>
          <w:sz w:val="24"/>
          <w:szCs w:val="24"/>
          <w:lang w:val="sr-Cyrl-CS"/>
        </w:rPr>
        <w:t xml:space="preserve"> проблемима</w:t>
      </w:r>
      <w:r w:rsidR="00003558">
        <w:rPr>
          <w:rFonts w:ascii="Times New Roman" w:hAnsi="Times New Roman" w:cs="Times New Roman"/>
          <w:sz w:val="24"/>
          <w:szCs w:val="24"/>
          <w:lang w:val="sr-Cyrl-CS"/>
        </w:rPr>
        <w:t xml:space="preserve"> у ликвидности</w:t>
      </w:r>
      <w:r w:rsidR="0081511C">
        <w:rPr>
          <w:rFonts w:ascii="Times New Roman" w:hAnsi="Times New Roman" w:cs="Times New Roman"/>
          <w:sz w:val="24"/>
          <w:szCs w:val="24"/>
          <w:lang w:val="sr-Cyrl-CS"/>
        </w:rPr>
        <w:t>, није могао да измирује све обавезе на време</w:t>
      </w:r>
      <w:r w:rsidR="000035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75D54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003558">
        <w:rPr>
          <w:rFonts w:ascii="Times New Roman" w:hAnsi="Times New Roman" w:cs="Times New Roman"/>
          <w:sz w:val="24"/>
          <w:szCs w:val="24"/>
          <w:lang w:val="sr-Cyrl-CS"/>
        </w:rPr>
        <w:t>има</w:t>
      </w:r>
      <w:r w:rsidR="00675D54">
        <w:rPr>
          <w:rFonts w:ascii="Times New Roman" w:hAnsi="Times New Roman" w:cs="Times New Roman"/>
          <w:sz w:val="24"/>
          <w:szCs w:val="24"/>
          <w:lang w:val="sr-Cyrl-CS"/>
        </w:rPr>
        <w:t>о је</w:t>
      </w:r>
      <w:r w:rsidR="00003558">
        <w:rPr>
          <w:rFonts w:ascii="Times New Roman" w:hAnsi="Times New Roman" w:cs="Times New Roman"/>
          <w:sz w:val="24"/>
          <w:szCs w:val="24"/>
          <w:lang w:val="sr-Cyrl-CS"/>
        </w:rPr>
        <w:t xml:space="preserve"> државну гаранцију </w:t>
      </w:r>
      <w:r w:rsidR="00675D54">
        <w:rPr>
          <w:rFonts w:ascii="Times New Roman" w:hAnsi="Times New Roman" w:cs="Times New Roman"/>
          <w:sz w:val="24"/>
          <w:szCs w:val="24"/>
          <w:lang w:val="sr-Cyrl-CS"/>
        </w:rPr>
        <w:t xml:space="preserve">од 135 милиона евра </w:t>
      </w:r>
      <w:r w:rsidR="00775DD9">
        <w:rPr>
          <w:rFonts w:ascii="Times New Roman" w:hAnsi="Times New Roman" w:cs="Times New Roman"/>
          <w:sz w:val="24"/>
          <w:szCs w:val="24"/>
          <w:lang w:val="sr-Cyrl-CS"/>
        </w:rPr>
        <w:t xml:space="preserve">којом је била гарантована инвестиција у </w:t>
      </w:r>
      <w:r w:rsidR="00955E58">
        <w:rPr>
          <w:rFonts w:ascii="Times New Roman" w:hAnsi="Times New Roman" w:cs="Times New Roman"/>
          <w:sz w:val="24"/>
          <w:szCs w:val="24"/>
          <w:lang w:val="sr-Cyrl-CS"/>
        </w:rPr>
        <w:t>нову топионицу</w:t>
      </w:r>
      <w:r w:rsidR="00675D5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5D54">
        <w:rPr>
          <w:rFonts w:ascii="Times New Roman" w:hAnsi="Times New Roman" w:cs="Times New Roman"/>
          <w:sz w:val="24"/>
          <w:szCs w:val="24"/>
          <w:lang w:val="sr-Cyrl-CS"/>
        </w:rPr>
        <w:t>Реално је претила опасност</w:t>
      </w:r>
      <w:r w:rsidR="00955E58">
        <w:rPr>
          <w:rFonts w:ascii="Times New Roman" w:hAnsi="Times New Roman" w:cs="Times New Roman"/>
          <w:sz w:val="24"/>
          <w:szCs w:val="24"/>
          <w:lang w:val="sr-Cyrl-CS"/>
        </w:rPr>
        <w:t xml:space="preserve"> да с</w:t>
      </w:r>
      <w:r w:rsidR="00675D54">
        <w:rPr>
          <w:rFonts w:ascii="Times New Roman" w:hAnsi="Times New Roman" w:cs="Times New Roman"/>
          <w:sz w:val="24"/>
          <w:szCs w:val="24"/>
          <w:lang w:val="sr-Cyrl-CS"/>
        </w:rPr>
        <w:t>е та гаранција</w:t>
      </w:r>
      <w:r w:rsidR="004D7A6C">
        <w:rPr>
          <w:rFonts w:ascii="Times New Roman" w:hAnsi="Times New Roman" w:cs="Times New Roman"/>
          <w:sz w:val="24"/>
          <w:szCs w:val="24"/>
          <w:lang w:val="sr-Cyrl-CS"/>
        </w:rPr>
        <w:t xml:space="preserve"> активира директно </w:t>
      </w:r>
      <w:r w:rsidR="00675D54">
        <w:rPr>
          <w:rFonts w:ascii="Times New Roman" w:hAnsi="Times New Roman" w:cs="Times New Roman"/>
          <w:sz w:val="24"/>
          <w:szCs w:val="24"/>
          <w:lang w:val="sr-Cyrl-CS"/>
        </w:rPr>
        <w:t>на терет буџета</w:t>
      </w:r>
      <w:r w:rsidR="004D7A6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75D54">
        <w:rPr>
          <w:rFonts w:ascii="Times New Roman" w:hAnsi="Times New Roman" w:cs="Times New Roman"/>
          <w:sz w:val="24"/>
          <w:szCs w:val="24"/>
          <w:lang w:val="sr-Cyrl-CS"/>
        </w:rPr>
        <w:t xml:space="preserve">Поред тога, </w:t>
      </w:r>
      <w:r w:rsidR="002C4C08">
        <w:rPr>
          <w:rFonts w:ascii="Times New Roman" w:hAnsi="Times New Roman" w:cs="Times New Roman"/>
          <w:sz w:val="24"/>
          <w:szCs w:val="24"/>
          <w:lang w:val="sr-Cyrl-CS"/>
        </w:rPr>
        <w:t xml:space="preserve">„РТБ Бор“ </w:t>
      </w:r>
      <w:r w:rsidR="004D7A6C">
        <w:rPr>
          <w:rFonts w:ascii="Times New Roman" w:hAnsi="Times New Roman" w:cs="Times New Roman"/>
          <w:sz w:val="24"/>
          <w:szCs w:val="24"/>
          <w:lang w:val="sr-Cyrl-CS"/>
        </w:rPr>
        <w:t xml:space="preserve"> је створио </w:t>
      </w:r>
      <w:r w:rsidR="00675D54">
        <w:rPr>
          <w:rFonts w:ascii="Times New Roman" w:hAnsi="Times New Roman" w:cs="Times New Roman"/>
          <w:sz w:val="24"/>
          <w:szCs w:val="24"/>
          <w:lang w:val="sr-Cyrl-CS"/>
        </w:rPr>
        <w:t>дугове</w:t>
      </w:r>
      <w:r w:rsidR="004D7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222">
        <w:rPr>
          <w:rFonts w:ascii="Times New Roman" w:hAnsi="Times New Roman" w:cs="Times New Roman"/>
          <w:sz w:val="24"/>
          <w:szCs w:val="24"/>
          <w:lang w:val="sr-Cyrl-CS"/>
        </w:rPr>
        <w:t xml:space="preserve">према </w:t>
      </w:r>
      <w:r w:rsidR="00AD06DC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107222">
        <w:rPr>
          <w:rFonts w:ascii="Times New Roman" w:hAnsi="Times New Roman" w:cs="Times New Roman"/>
          <w:sz w:val="24"/>
          <w:szCs w:val="24"/>
          <w:lang w:val="sr-Cyrl-CS"/>
        </w:rPr>
        <w:t>ЕПС</w:t>
      </w:r>
      <w:r w:rsidR="00AD06DC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107222">
        <w:rPr>
          <w:rFonts w:ascii="Times New Roman" w:hAnsi="Times New Roman" w:cs="Times New Roman"/>
          <w:sz w:val="24"/>
          <w:szCs w:val="24"/>
          <w:lang w:val="sr-Cyrl-CS"/>
        </w:rPr>
        <w:t xml:space="preserve">-у </w:t>
      </w:r>
      <w:r w:rsidR="00675D54">
        <w:rPr>
          <w:rFonts w:ascii="Times New Roman" w:hAnsi="Times New Roman" w:cs="Times New Roman"/>
          <w:sz w:val="24"/>
          <w:szCs w:val="24"/>
          <w:lang w:val="sr-Cyrl-CS"/>
        </w:rPr>
        <w:t xml:space="preserve">за утрошену електричну енергију. </w:t>
      </w:r>
      <w:r w:rsidR="00FD04BF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FB47D1">
        <w:rPr>
          <w:rFonts w:ascii="Times New Roman" w:hAnsi="Times New Roman" w:cs="Times New Roman"/>
          <w:sz w:val="24"/>
          <w:szCs w:val="24"/>
          <w:lang w:val="sr-Cyrl-CS"/>
        </w:rPr>
        <w:t>ренутно све</w:t>
      </w:r>
      <w:r w:rsidR="00107222">
        <w:rPr>
          <w:rFonts w:ascii="Times New Roman" w:hAnsi="Times New Roman" w:cs="Times New Roman"/>
          <w:sz w:val="24"/>
          <w:szCs w:val="24"/>
          <w:lang w:val="sr-Cyrl-CS"/>
        </w:rPr>
        <w:t xml:space="preserve"> заостале обавезе </w:t>
      </w:r>
      <w:r w:rsidR="00675D54">
        <w:rPr>
          <w:rFonts w:ascii="Times New Roman" w:hAnsi="Times New Roman" w:cs="Times New Roman"/>
          <w:sz w:val="24"/>
          <w:szCs w:val="24"/>
          <w:lang w:val="sr-Cyrl-CS"/>
        </w:rPr>
        <w:t>сервисира и</w:t>
      </w:r>
      <w:r w:rsidR="005D5F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4B0A">
        <w:rPr>
          <w:rFonts w:ascii="Times New Roman" w:hAnsi="Times New Roman" w:cs="Times New Roman"/>
          <w:sz w:val="24"/>
          <w:szCs w:val="24"/>
          <w:lang w:val="sr-Cyrl-CS"/>
        </w:rPr>
        <w:t xml:space="preserve">редовно </w:t>
      </w:r>
      <w:r w:rsidR="005D5FD9">
        <w:rPr>
          <w:rFonts w:ascii="Times New Roman" w:hAnsi="Times New Roman" w:cs="Times New Roman"/>
          <w:sz w:val="24"/>
          <w:szCs w:val="24"/>
          <w:lang w:val="sr-Cyrl-CS"/>
        </w:rPr>
        <w:t xml:space="preserve">плаћа </w:t>
      </w:r>
      <w:r w:rsidR="00A372FF">
        <w:rPr>
          <w:rFonts w:ascii="Times New Roman" w:hAnsi="Times New Roman" w:cs="Times New Roman"/>
          <w:sz w:val="24"/>
          <w:szCs w:val="24"/>
          <w:lang w:val="sr-Cyrl-CS"/>
        </w:rPr>
        <w:t>рачуне за струју</w:t>
      </w:r>
      <w:r w:rsidR="00FD04B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27B35">
        <w:rPr>
          <w:rFonts w:ascii="Times New Roman" w:hAnsi="Times New Roman" w:cs="Times New Roman"/>
          <w:sz w:val="24"/>
          <w:szCs w:val="24"/>
          <w:lang w:val="sr-Cyrl-CS"/>
        </w:rPr>
        <w:t xml:space="preserve"> према унапред припремљном плану реорганизације. С</w:t>
      </w:r>
      <w:r w:rsidR="00A372FF">
        <w:rPr>
          <w:rFonts w:ascii="Times New Roman" w:hAnsi="Times New Roman" w:cs="Times New Roman"/>
          <w:sz w:val="24"/>
          <w:szCs w:val="24"/>
          <w:lang w:val="sr-Cyrl-CS"/>
        </w:rPr>
        <w:t xml:space="preserve">итуација је </w:t>
      </w:r>
      <w:r w:rsidR="00FD04BF">
        <w:rPr>
          <w:rFonts w:ascii="Times New Roman" w:hAnsi="Times New Roman" w:cs="Times New Roman"/>
          <w:sz w:val="24"/>
          <w:szCs w:val="24"/>
          <w:lang w:val="sr-Cyrl-CS"/>
        </w:rPr>
        <w:t xml:space="preserve">доста боља,  јер је и цена бакра сада око 5 700 до 5 </w:t>
      </w:r>
      <w:r w:rsidR="00A372FF">
        <w:rPr>
          <w:rFonts w:ascii="Times New Roman" w:hAnsi="Times New Roman" w:cs="Times New Roman"/>
          <w:sz w:val="24"/>
          <w:szCs w:val="24"/>
          <w:lang w:val="sr-Cyrl-CS"/>
        </w:rPr>
        <w:t xml:space="preserve">800 </w:t>
      </w:r>
      <w:r w:rsidR="00DB4A4C">
        <w:rPr>
          <w:rFonts w:ascii="Times New Roman" w:hAnsi="Times New Roman" w:cs="Times New Roman"/>
          <w:sz w:val="24"/>
          <w:szCs w:val="24"/>
          <w:lang w:val="sr-Cyrl-CS"/>
        </w:rPr>
        <w:t xml:space="preserve">долара </w:t>
      </w:r>
      <w:r w:rsidR="00A372FF">
        <w:rPr>
          <w:rFonts w:ascii="Times New Roman" w:hAnsi="Times New Roman" w:cs="Times New Roman"/>
          <w:sz w:val="24"/>
          <w:szCs w:val="24"/>
          <w:lang w:val="sr-Cyrl-CS"/>
        </w:rPr>
        <w:t>по тони</w:t>
      </w:r>
      <w:r w:rsidR="00FD04B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D6C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04BF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1D4138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7B0AA5">
        <w:rPr>
          <w:rFonts w:ascii="Times New Roman" w:hAnsi="Times New Roman" w:cs="Times New Roman"/>
          <w:sz w:val="24"/>
          <w:szCs w:val="24"/>
          <w:lang w:val="sr-Cyrl-CS"/>
        </w:rPr>
        <w:t xml:space="preserve">приватизацију </w:t>
      </w:r>
      <w:r w:rsidR="00960696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7B0AA5">
        <w:rPr>
          <w:rFonts w:ascii="Times New Roman" w:hAnsi="Times New Roman" w:cs="Times New Roman"/>
          <w:sz w:val="24"/>
          <w:szCs w:val="24"/>
          <w:lang w:val="sr-Cyrl-CS"/>
        </w:rPr>
        <w:t>Галенике</w:t>
      </w:r>
      <w:r w:rsidR="00960696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FD04BF">
        <w:rPr>
          <w:rFonts w:ascii="Times New Roman" w:hAnsi="Times New Roman" w:cs="Times New Roman"/>
          <w:sz w:val="24"/>
          <w:szCs w:val="24"/>
          <w:lang w:val="sr-Cyrl-CS"/>
        </w:rPr>
        <w:t xml:space="preserve"> ће бити објављен нови јавни позив</w:t>
      </w:r>
      <w:r w:rsidR="007B0AA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D41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04BF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960696">
        <w:rPr>
          <w:rFonts w:ascii="Times New Roman" w:hAnsi="Times New Roman" w:cs="Times New Roman"/>
          <w:sz w:val="24"/>
          <w:szCs w:val="24"/>
          <w:lang w:val="sr-Cyrl-CS"/>
        </w:rPr>
        <w:t>ајвећи проблем у приватизацији</w:t>
      </w:r>
      <w:r w:rsidR="00030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04BF">
        <w:rPr>
          <w:rFonts w:ascii="Times New Roman" w:hAnsi="Times New Roman" w:cs="Times New Roman"/>
          <w:sz w:val="24"/>
          <w:szCs w:val="24"/>
          <w:lang w:val="sr-Cyrl-CS"/>
        </w:rPr>
        <w:t xml:space="preserve">„Галенике“  је </w:t>
      </w:r>
      <w:r w:rsidR="00030677">
        <w:rPr>
          <w:rFonts w:ascii="Times New Roman" w:hAnsi="Times New Roman" w:cs="Times New Roman"/>
          <w:sz w:val="24"/>
          <w:szCs w:val="24"/>
          <w:lang w:val="sr-Cyrl-CS"/>
        </w:rPr>
        <w:t>део дуга</w:t>
      </w:r>
      <w:r w:rsidR="00FD04BF">
        <w:rPr>
          <w:rFonts w:ascii="Times New Roman" w:hAnsi="Times New Roman" w:cs="Times New Roman"/>
          <w:sz w:val="24"/>
          <w:szCs w:val="24"/>
          <w:lang w:val="sr-Cyrl-CS"/>
        </w:rPr>
        <w:t xml:space="preserve"> од 71 милион евра</w:t>
      </w:r>
      <w:r w:rsidR="00030677">
        <w:rPr>
          <w:rFonts w:ascii="Times New Roman" w:hAnsi="Times New Roman" w:cs="Times New Roman"/>
          <w:sz w:val="24"/>
          <w:szCs w:val="24"/>
          <w:lang w:val="sr-Cyrl-CS"/>
        </w:rPr>
        <w:t xml:space="preserve"> који „Галеника“</w:t>
      </w:r>
      <w:r w:rsidR="001C4B0A">
        <w:rPr>
          <w:rFonts w:ascii="Times New Roman" w:hAnsi="Times New Roman" w:cs="Times New Roman"/>
          <w:sz w:val="24"/>
          <w:szCs w:val="24"/>
          <w:lang w:val="sr-Cyrl-CS"/>
        </w:rPr>
        <w:t xml:space="preserve"> дугује комерцијалним банкама и </w:t>
      </w:r>
      <w:r w:rsidR="00AD06DC"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 w:rsidR="001C4B0A">
        <w:rPr>
          <w:rFonts w:ascii="Times New Roman" w:hAnsi="Times New Roman" w:cs="Times New Roman"/>
          <w:sz w:val="24"/>
          <w:szCs w:val="24"/>
          <w:lang w:val="sr-Cyrl-CS"/>
        </w:rPr>
        <w:t xml:space="preserve"> је обезбеђен хипотеком</w:t>
      </w:r>
      <w:r w:rsidR="000A5E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61BBD">
        <w:rPr>
          <w:rFonts w:ascii="Times New Roman" w:hAnsi="Times New Roman" w:cs="Times New Roman"/>
          <w:sz w:val="24"/>
          <w:szCs w:val="24"/>
          <w:lang w:val="sr-Cyrl-CS"/>
        </w:rPr>
        <w:t xml:space="preserve">на новој фабрици у Земуну. Једна порција дуга </w:t>
      </w:r>
      <w:r w:rsidR="00AD06DC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961BBD">
        <w:rPr>
          <w:rFonts w:ascii="Times New Roman" w:hAnsi="Times New Roman" w:cs="Times New Roman"/>
          <w:sz w:val="24"/>
          <w:szCs w:val="24"/>
          <w:lang w:val="sr-Cyrl-CS"/>
        </w:rPr>
        <w:t xml:space="preserve">око 60 милиона је углавном према истим банкама, </w:t>
      </w:r>
      <w:r w:rsidR="00AD06DC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886173">
        <w:rPr>
          <w:rFonts w:ascii="Times New Roman" w:hAnsi="Times New Roman" w:cs="Times New Roman"/>
          <w:sz w:val="24"/>
          <w:szCs w:val="24"/>
          <w:lang w:val="sr-Cyrl-CS"/>
        </w:rPr>
        <w:t>гарантована је државном гаранцијом</w:t>
      </w:r>
      <w:r w:rsidR="00AD06DC">
        <w:rPr>
          <w:rFonts w:ascii="Times New Roman" w:hAnsi="Times New Roman" w:cs="Times New Roman"/>
          <w:sz w:val="24"/>
          <w:szCs w:val="24"/>
          <w:lang w:val="sr-Cyrl-CS"/>
        </w:rPr>
        <w:t>. О</w:t>
      </w:r>
      <w:r w:rsidR="00886173">
        <w:rPr>
          <w:rFonts w:ascii="Times New Roman" w:hAnsi="Times New Roman" w:cs="Times New Roman"/>
          <w:sz w:val="24"/>
          <w:szCs w:val="24"/>
          <w:lang w:val="sr-Cyrl-CS"/>
        </w:rPr>
        <w:t>стали део дуга</w:t>
      </w:r>
      <w:r w:rsidR="00AD06DC">
        <w:rPr>
          <w:rFonts w:ascii="Times New Roman" w:hAnsi="Times New Roman" w:cs="Times New Roman"/>
          <w:sz w:val="24"/>
          <w:szCs w:val="24"/>
          <w:lang w:val="sr-Cyrl-CS"/>
        </w:rPr>
        <w:t xml:space="preserve"> према државним повериоцима је, </w:t>
      </w:r>
      <w:r w:rsidR="00960696">
        <w:rPr>
          <w:rFonts w:ascii="Times New Roman" w:hAnsi="Times New Roman" w:cs="Times New Roman"/>
          <w:sz w:val="24"/>
          <w:szCs w:val="24"/>
          <w:lang w:val="sr-Cyrl-CS"/>
        </w:rPr>
        <w:t>према Закону о пр</w:t>
      </w:r>
      <w:r w:rsidR="00AD06DC">
        <w:rPr>
          <w:rFonts w:ascii="Times New Roman" w:hAnsi="Times New Roman" w:cs="Times New Roman"/>
          <w:sz w:val="24"/>
          <w:szCs w:val="24"/>
          <w:lang w:val="sr-Cyrl-CS"/>
        </w:rPr>
        <w:t>иватизацији,</w:t>
      </w:r>
      <w:r w:rsidR="00960696">
        <w:rPr>
          <w:rFonts w:ascii="Times New Roman" w:hAnsi="Times New Roman" w:cs="Times New Roman"/>
          <w:sz w:val="24"/>
          <w:szCs w:val="24"/>
          <w:lang w:val="sr-Cyrl-CS"/>
        </w:rPr>
        <w:t xml:space="preserve"> могуће отписати или конвертовати у капитал. </w:t>
      </w:r>
      <w:r w:rsidR="00EF3CFD">
        <w:rPr>
          <w:rFonts w:ascii="Times New Roman" w:hAnsi="Times New Roman" w:cs="Times New Roman"/>
          <w:sz w:val="24"/>
          <w:szCs w:val="24"/>
          <w:lang w:val="sr-Cyrl-CS"/>
        </w:rPr>
        <w:t>„ПКБ“</w:t>
      </w:r>
      <w:r w:rsidR="00960696">
        <w:rPr>
          <w:rFonts w:ascii="Times New Roman" w:hAnsi="Times New Roman" w:cs="Times New Roman"/>
          <w:sz w:val="24"/>
          <w:szCs w:val="24"/>
          <w:lang w:val="sr-Cyrl-CS"/>
        </w:rPr>
        <w:t xml:space="preserve"> се припрема за даљу приватизацију. Првенствени циљ </w:t>
      </w:r>
      <w:r w:rsidR="00EF3CFD"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Министарства привреде </w:t>
      </w:r>
      <w:r w:rsidR="00960696">
        <w:rPr>
          <w:rFonts w:ascii="Times New Roman" w:hAnsi="Times New Roman" w:cs="Times New Roman"/>
          <w:sz w:val="24"/>
          <w:szCs w:val="24"/>
          <w:lang w:val="sr-Cyrl-CS"/>
        </w:rPr>
        <w:t xml:space="preserve">је да се </w:t>
      </w:r>
      <w:r w:rsidR="001C4B0A">
        <w:rPr>
          <w:rFonts w:ascii="Times New Roman" w:hAnsi="Times New Roman" w:cs="Times New Roman"/>
          <w:sz w:val="24"/>
          <w:szCs w:val="24"/>
          <w:lang w:val="sr-Cyrl-CS"/>
        </w:rPr>
        <w:t xml:space="preserve">„ПКБ“ приватизује на начин који ће омогућити да се </w:t>
      </w:r>
      <w:r w:rsidR="00960696">
        <w:rPr>
          <w:rFonts w:ascii="Times New Roman" w:hAnsi="Times New Roman" w:cs="Times New Roman"/>
          <w:sz w:val="24"/>
          <w:szCs w:val="24"/>
          <w:lang w:val="sr-Cyrl-CS"/>
        </w:rPr>
        <w:t xml:space="preserve">одржи </w:t>
      </w:r>
      <w:r w:rsidR="000D125A">
        <w:rPr>
          <w:rFonts w:ascii="Times New Roman" w:hAnsi="Times New Roman" w:cs="Times New Roman"/>
          <w:sz w:val="24"/>
          <w:szCs w:val="24"/>
          <w:lang w:val="sr-Cyrl-CS"/>
        </w:rPr>
        <w:t xml:space="preserve">сточарска производња, с обзиром да је </w:t>
      </w:r>
      <w:r w:rsidR="00EF3CFD">
        <w:rPr>
          <w:rFonts w:ascii="Times New Roman" w:hAnsi="Times New Roman" w:cs="Times New Roman"/>
          <w:sz w:val="24"/>
          <w:szCs w:val="24"/>
          <w:lang w:val="sr-Cyrl-CS"/>
        </w:rPr>
        <w:t>“ПКБ“</w:t>
      </w:r>
      <w:r w:rsidR="000D125A">
        <w:rPr>
          <w:rFonts w:ascii="Times New Roman" w:hAnsi="Times New Roman" w:cs="Times New Roman"/>
          <w:sz w:val="24"/>
          <w:szCs w:val="24"/>
          <w:lang w:val="sr-Cyrl-CS"/>
        </w:rPr>
        <w:t xml:space="preserve"> највећи </w:t>
      </w:r>
      <w:r w:rsidR="004C09AF">
        <w:rPr>
          <w:rFonts w:ascii="Times New Roman" w:hAnsi="Times New Roman" w:cs="Times New Roman"/>
          <w:sz w:val="24"/>
          <w:szCs w:val="24"/>
          <w:lang w:val="sr-Cyrl-CS"/>
        </w:rPr>
        <w:t>снабдевач</w:t>
      </w:r>
      <w:r w:rsidR="000D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F3CFD">
        <w:rPr>
          <w:rFonts w:ascii="Times New Roman" w:hAnsi="Times New Roman" w:cs="Times New Roman"/>
          <w:sz w:val="24"/>
          <w:szCs w:val="24"/>
          <w:lang w:val="sr-Cyrl-CS"/>
        </w:rPr>
        <w:t>Београда млеком</w:t>
      </w:r>
      <w:r w:rsidR="000D125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F3CFD">
        <w:rPr>
          <w:rFonts w:ascii="Times New Roman" w:hAnsi="Times New Roman" w:cs="Times New Roman"/>
          <w:sz w:val="24"/>
          <w:szCs w:val="24"/>
          <w:lang w:val="sr-Cyrl-CS"/>
        </w:rPr>
        <w:t xml:space="preserve"> са</w:t>
      </w:r>
      <w:r w:rsidR="000D125A">
        <w:rPr>
          <w:rFonts w:ascii="Times New Roman" w:hAnsi="Times New Roman" w:cs="Times New Roman"/>
          <w:sz w:val="24"/>
          <w:szCs w:val="24"/>
          <w:lang w:val="sr-Cyrl-CS"/>
        </w:rPr>
        <w:t xml:space="preserve"> око 60%</w:t>
      </w:r>
      <w:r w:rsidR="00EF3CF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C09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6306" w:rsidRPr="00E44633">
        <w:rPr>
          <w:rFonts w:ascii="Times New Roman" w:hAnsi="Times New Roman" w:cs="Times New Roman"/>
          <w:sz w:val="24"/>
          <w:szCs w:val="24"/>
          <w:lang w:val="sr-Cyrl-CS"/>
        </w:rPr>
        <w:t>Пољопривредно земљиште</w:t>
      </w:r>
      <w:r w:rsidR="00EF3CFD">
        <w:rPr>
          <w:rFonts w:ascii="Times New Roman" w:hAnsi="Times New Roman" w:cs="Times New Roman"/>
          <w:sz w:val="24"/>
          <w:szCs w:val="24"/>
          <w:lang w:val="sr-Cyrl-CS"/>
        </w:rPr>
        <w:t xml:space="preserve"> у власништву „ПКБ“</w:t>
      </w:r>
      <w:r w:rsidR="00816306" w:rsidRPr="00E44633">
        <w:rPr>
          <w:rFonts w:ascii="Times New Roman" w:hAnsi="Times New Roman" w:cs="Times New Roman"/>
          <w:sz w:val="24"/>
          <w:szCs w:val="24"/>
          <w:lang w:val="sr-Cyrl-CS"/>
        </w:rPr>
        <w:t xml:space="preserve"> је </w:t>
      </w:r>
      <w:r w:rsidR="000D125A" w:rsidRPr="00E44633">
        <w:rPr>
          <w:rFonts w:ascii="Times New Roman" w:hAnsi="Times New Roman" w:cs="Times New Roman"/>
          <w:sz w:val="24"/>
          <w:szCs w:val="24"/>
          <w:lang w:val="sr-Cyrl-CS"/>
        </w:rPr>
        <w:t>око 22 хиљаде хектара</w:t>
      </w:r>
      <w:r w:rsidR="00EF3CFD">
        <w:rPr>
          <w:rFonts w:ascii="Times New Roman" w:hAnsi="Times New Roman" w:cs="Times New Roman"/>
          <w:sz w:val="24"/>
          <w:szCs w:val="24"/>
          <w:lang w:val="sr-Cyrl-CS"/>
        </w:rPr>
        <w:t>. В</w:t>
      </w:r>
      <w:r w:rsidR="00207245">
        <w:rPr>
          <w:rFonts w:ascii="Times New Roman" w:hAnsi="Times New Roman" w:cs="Times New Roman"/>
          <w:sz w:val="24"/>
          <w:szCs w:val="24"/>
          <w:lang w:val="sr-Cyrl-CS"/>
        </w:rPr>
        <w:t>оде се разговори</w:t>
      </w:r>
      <w:r w:rsidR="006F4E78">
        <w:rPr>
          <w:rFonts w:ascii="Times New Roman" w:hAnsi="Times New Roman" w:cs="Times New Roman"/>
          <w:sz w:val="24"/>
          <w:szCs w:val="24"/>
          <w:lang w:val="sr-Cyrl-CS"/>
        </w:rPr>
        <w:t xml:space="preserve"> са поте</w:t>
      </w:r>
      <w:r w:rsidR="00207245">
        <w:rPr>
          <w:rFonts w:ascii="Times New Roman" w:hAnsi="Times New Roman" w:cs="Times New Roman"/>
          <w:sz w:val="24"/>
          <w:szCs w:val="24"/>
          <w:lang w:val="sr-Cyrl-CS"/>
        </w:rPr>
        <w:t>нцијалним инвеститорима</w:t>
      </w:r>
      <w:r w:rsidR="00FB47D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07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4B73"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="002F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33">
        <w:rPr>
          <w:rFonts w:ascii="Times New Roman" w:hAnsi="Times New Roman" w:cs="Times New Roman"/>
          <w:sz w:val="24"/>
          <w:szCs w:val="24"/>
          <w:lang w:val="sr-Cyrl-CS"/>
        </w:rPr>
        <w:t>циљ</w:t>
      </w:r>
      <w:r w:rsidR="00A04B73">
        <w:rPr>
          <w:rFonts w:ascii="Times New Roman" w:hAnsi="Times New Roman" w:cs="Times New Roman"/>
          <w:sz w:val="24"/>
          <w:szCs w:val="24"/>
          <w:lang w:val="sr-Cyrl-CS"/>
        </w:rPr>
        <w:t>ем</w:t>
      </w:r>
      <w:r w:rsidR="00E44633">
        <w:rPr>
          <w:rFonts w:ascii="Times New Roman" w:hAnsi="Times New Roman" w:cs="Times New Roman"/>
          <w:sz w:val="24"/>
          <w:szCs w:val="24"/>
          <w:lang w:val="sr-Cyrl-CS"/>
        </w:rPr>
        <w:t xml:space="preserve"> је </w:t>
      </w:r>
      <w:r w:rsidR="00207245">
        <w:rPr>
          <w:rFonts w:ascii="Times New Roman" w:hAnsi="Times New Roman" w:cs="Times New Roman"/>
          <w:sz w:val="24"/>
          <w:szCs w:val="24"/>
          <w:lang w:val="sr-Cyrl-CS"/>
        </w:rPr>
        <w:t xml:space="preserve">да се </w:t>
      </w:r>
      <w:r w:rsidR="00A04B73">
        <w:rPr>
          <w:rFonts w:ascii="Times New Roman" w:hAnsi="Times New Roman" w:cs="Times New Roman"/>
          <w:sz w:val="24"/>
          <w:szCs w:val="24"/>
          <w:lang w:val="sr-Cyrl-CS"/>
        </w:rPr>
        <w:t xml:space="preserve">потенцијални инвеститор обавеже </w:t>
      </w:r>
      <w:r w:rsidR="002F6A68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A04B73">
        <w:rPr>
          <w:rFonts w:ascii="Times New Roman" w:hAnsi="Times New Roman" w:cs="Times New Roman"/>
          <w:sz w:val="24"/>
          <w:szCs w:val="24"/>
          <w:lang w:val="sr-Cyrl-CS"/>
        </w:rPr>
        <w:t>ће одржати</w:t>
      </w:r>
      <w:r w:rsidR="002F6A68">
        <w:rPr>
          <w:rFonts w:ascii="Times New Roman" w:hAnsi="Times New Roman" w:cs="Times New Roman"/>
          <w:sz w:val="24"/>
          <w:szCs w:val="24"/>
          <w:lang w:val="sr-Cyrl-CS"/>
        </w:rPr>
        <w:t xml:space="preserve"> производњу минимум три године. </w:t>
      </w:r>
      <w:r w:rsidR="00A04B73">
        <w:rPr>
          <w:rFonts w:ascii="Times New Roman" w:hAnsi="Times New Roman" w:cs="Times New Roman"/>
          <w:sz w:val="24"/>
          <w:szCs w:val="24"/>
          <w:lang w:val="sr-Cyrl-CS"/>
        </w:rPr>
        <w:t>ЈП</w:t>
      </w:r>
      <w:r w:rsidR="006F4E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7245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6F4E78">
        <w:rPr>
          <w:rFonts w:ascii="Times New Roman" w:hAnsi="Times New Roman" w:cs="Times New Roman"/>
          <w:sz w:val="24"/>
          <w:szCs w:val="24"/>
          <w:lang w:val="sr-Cyrl-CS"/>
        </w:rPr>
        <w:t>Ресавица</w:t>
      </w:r>
      <w:r w:rsidR="00207245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6F4E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4B73">
        <w:rPr>
          <w:rFonts w:ascii="Times New Roman" w:hAnsi="Times New Roman" w:cs="Times New Roman"/>
          <w:sz w:val="24"/>
          <w:szCs w:val="24"/>
          <w:lang w:val="sr-Cyrl-CS"/>
        </w:rPr>
        <w:t>које има</w:t>
      </w:r>
      <w:r w:rsidR="00E446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4B73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1F7F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4B73">
        <w:rPr>
          <w:rFonts w:ascii="Times New Roman" w:hAnsi="Times New Roman" w:cs="Times New Roman"/>
          <w:sz w:val="24"/>
          <w:szCs w:val="24"/>
          <w:lang w:val="sr-Cyrl-CS"/>
        </w:rPr>
        <w:t xml:space="preserve">000 рудара је </w:t>
      </w:r>
      <w:r w:rsidR="006F4E78">
        <w:rPr>
          <w:rFonts w:ascii="Times New Roman" w:hAnsi="Times New Roman" w:cs="Times New Roman"/>
          <w:sz w:val="24"/>
          <w:szCs w:val="24"/>
          <w:lang w:val="sr-Cyrl-CS"/>
        </w:rPr>
        <w:t>једина фирма која</w:t>
      </w:r>
      <w:r w:rsidR="001A7D15">
        <w:rPr>
          <w:rFonts w:ascii="Times New Roman" w:hAnsi="Times New Roman" w:cs="Times New Roman"/>
          <w:sz w:val="24"/>
          <w:szCs w:val="24"/>
          <w:lang w:val="sr-Cyrl-CS"/>
        </w:rPr>
        <w:t xml:space="preserve"> и даље</w:t>
      </w:r>
      <w:r w:rsidR="006F4E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7245">
        <w:rPr>
          <w:rFonts w:ascii="Times New Roman" w:hAnsi="Times New Roman" w:cs="Times New Roman"/>
          <w:sz w:val="24"/>
          <w:szCs w:val="24"/>
          <w:lang w:val="sr-Cyrl-CS"/>
        </w:rPr>
        <w:t xml:space="preserve">директно </w:t>
      </w:r>
      <w:r w:rsidR="006F4E78">
        <w:rPr>
          <w:rFonts w:ascii="Times New Roman" w:hAnsi="Times New Roman" w:cs="Times New Roman"/>
          <w:sz w:val="24"/>
          <w:szCs w:val="24"/>
          <w:lang w:val="sr-Cyrl-CS"/>
        </w:rPr>
        <w:t>прима субвенцију</w:t>
      </w:r>
      <w:r w:rsidR="00207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4B73">
        <w:rPr>
          <w:rFonts w:ascii="Times New Roman" w:hAnsi="Times New Roman" w:cs="Times New Roman"/>
          <w:sz w:val="24"/>
          <w:szCs w:val="24"/>
          <w:lang w:val="sr-Cyrl-CS"/>
        </w:rPr>
        <w:t xml:space="preserve">од 4,4 милијарде динара годишње </w:t>
      </w:r>
      <w:r w:rsidR="00207245">
        <w:rPr>
          <w:rFonts w:ascii="Times New Roman" w:hAnsi="Times New Roman" w:cs="Times New Roman"/>
          <w:sz w:val="24"/>
          <w:szCs w:val="24"/>
          <w:lang w:val="sr-Cyrl-CS"/>
        </w:rPr>
        <w:t>из буџета Републике Србиј</w:t>
      </w:r>
      <w:r w:rsidR="002F6A68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FB47D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F4E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7D15">
        <w:rPr>
          <w:rFonts w:ascii="Times New Roman" w:hAnsi="Times New Roman" w:cs="Times New Roman"/>
          <w:sz w:val="24"/>
          <w:szCs w:val="24"/>
          <w:lang w:val="sr-Cyrl-CS"/>
        </w:rPr>
        <w:t>са раздела</w:t>
      </w:r>
      <w:r w:rsidR="00A04B73">
        <w:rPr>
          <w:rFonts w:ascii="Times New Roman" w:hAnsi="Times New Roman" w:cs="Times New Roman"/>
          <w:sz w:val="24"/>
          <w:szCs w:val="24"/>
          <w:lang w:val="sr-Cyrl-CS"/>
        </w:rPr>
        <w:t xml:space="preserve"> Министарства енергетике</w:t>
      </w:r>
      <w:r w:rsidR="006F4E78">
        <w:rPr>
          <w:rFonts w:ascii="Times New Roman" w:hAnsi="Times New Roman" w:cs="Times New Roman"/>
          <w:sz w:val="24"/>
          <w:szCs w:val="24"/>
          <w:lang w:val="sr-Cyrl-CS"/>
        </w:rPr>
        <w:t>. У просеку</w:t>
      </w:r>
      <w:r w:rsidR="00A04B7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F4E78">
        <w:rPr>
          <w:rFonts w:ascii="Times New Roman" w:hAnsi="Times New Roman" w:cs="Times New Roman"/>
          <w:sz w:val="24"/>
          <w:szCs w:val="24"/>
          <w:lang w:val="sr-Cyrl-CS"/>
        </w:rPr>
        <w:t xml:space="preserve"> сваки рудар у </w:t>
      </w:r>
      <w:r w:rsidR="00A04B73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6F4E78">
        <w:rPr>
          <w:rFonts w:ascii="Times New Roman" w:hAnsi="Times New Roman" w:cs="Times New Roman"/>
          <w:sz w:val="24"/>
          <w:szCs w:val="24"/>
          <w:lang w:val="sr-Cyrl-CS"/>
        </w:rPr>
        <w:t>Ресавици</w:t>
      </w:r>
      <w:r w:rsidR="00A04B73">
        <w:rPr>
          <w:rFonts w:ascii="Times New Roman" w:hAnsi="Times New Roman" w:cs="Times New Roman"/>
          <w:sz w:val="24"/>
          <w:szCs w:val="24"/>
          <w:lang w:val="sr-Cyrl-CS"/>
        </w:rPr>
        <w:t>“ државу</w:t>
      </w:r>
      <w:r w:rsidR="006F4E78">
        <w:rPr>
          <w:rFonts w:ascii="Times New Roman" w:hAnsi="Times New Roman" w:cs="Times New Roman"/>
          <w:sz w:val="24"/>
          <w:szCs w:val="24"/>
          <w:lang w:val="sr-Cyrl-CS"/>
        </w:rPr>
        <w:t xml:space="preserve"> кошта један милион</w:t>
      </w:r>
      <w:r w:rsidR="00A04B73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="006F4E78">
        <w:rPr>
          <w:rFonts w:ascii="Times New Roman" w:hAnsi="Times New Roman" w:cs="Times New Roman"/>
          <w:sz w:val="24"/>
          <w:szCs w:val="24"/>
          <w:lang w:val="sr-Cyrl-CS"/>
        </w:rPr>
        <w:t xml:space="preserve"> годишње. </w:t>
      </w:r>
      <w:r w:rsidR="00A04B73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2F6A68">
        <w:rPr>
          <w:rFonts w:ascii="Times New Roman" w:hAnsi="Times New Roman" w:cs="Times New Roman"/>
          <w:sz w:val="24"/>
          <w:szCs w:val="24"/>
          <w:lang w:val="sr-Cyrl-CS"/>
        </w:rPr>
        <w:t>Ресавица</w:t>
      </w:r>
      <w:r w:rsidR="00A04B73">
        <w:rPr>
          <w:rFonts w:ascii="Times New Roman" w:hAnsi="Times New Roman" w:cs="Times New Roman"/>
          <w:sz w:val="24"/>
          <w:szCs w:val="24"/>
          <w:lang w:val="sr-Cyrl-CS"/>
        </w:rPr>
        <w:t>“ нема способност да на оперативном нивоу</w:t>
      </w:r>
      <w:r w:rsidR="00F46AA1">
        <w:rPr>
          <w:rFonts w:ascii="Times New Roman" w:hAnsi="Times New Roman" w:cs="Times New Roman"/>
          <w:sz w:val="24"/>
          <w:szCs w:val="24"/>
          <w:lang w:val="sr-Cyrl-CS"/>
        </w:rPr>
        <w:t xml:space="preserve"> покрије своје расходе.</w:t>
      </w:r>
      <w:r w:rsidR="002F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4E78"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Министарство енергетике спроводи свеобухватну студију </w:t>
      </w:r>
      <w:r w:rsidR="002F6A68">
        <w:rPr>
          <w:rFonts w:ascii="Times New Roman" w:hAnsi="Times New Roman" w:cs="Times New Roman"/>
          <w:sz w:val="24"/>
          <w:szCs w:val="24"/>
          <w:lang w:val="sr-Cyrl-CS"/>
        </w:rPr>
        <w:t>која треба да покаже</w:t>
      </w:r>
      <w:r w:rsidR="00F46AA1">
        <w:rPr>
          <w:rFonts w:ascii="Times New Roman" w:hAnsi="Times New Roman" w:cs="Times New Roman"/>
          <w:sz w:val="24"/>
          <w:szCs w:val="24"/>
          <w:lang w:val="sr-Cyrl-CS"/>
        </w:rPr>
        <w:t xml:space="preserve"> да ли има смисла да се затворе неки од девет рудника,</w:t>
      </w:r>
      <w:r w:rsidR="00207245">
        <w:rPr>
          <w:rFonts w:ascii="Times New Roman" w:hAnsi="Times New Roman" w:cs="Times New Roman"/>
          <w:sz w:val="24"/>
          <w:szCs w:val="24"/>
          <w:lang w:val="sr-Cyrl-CS"/>
        </w:rPr>
        <w:t xml:space="preserve"> с обзиром да руде у неким рудницима нема. </w:t>
      </w:r>
      <w:r w:rsidR="00FB47D1">
        <w:rPr>
          <w:rFonts w:ascii="Times New Roman" w:hAnsi="Times New Roman" w:cs="Times New Roman"/>
          <w:sz w:val="24"/>
          <w:szCs w:val="24"/>
          <w:lang w:val="sr-Cyrl-CS"/>
        </w:rPr>
        <w:t xml:space="preserve">Активности </w:t>
      </w:r>
      <w:r w:rsidR="001C4B0A">
        <w:rPr>
          <w:rFonts w:ascii="Times New Roman" w:hAnsi="Times New Roman" w:cs="Times New Roman"/>
          <w:sz w:val="24"/>
          <w:szCs w:val="24"/>
          <w:lang w:val="sr-Cyrl-CS"/>
        </w:rPr>
        <w:t xml:space="preserve">око </w:t>
      </w:r>
      <w:r w:rsidR="00C85554">
        <w:rPr>
          <w:rFonts w:ascii="Times New Roman" w:hAnsi="Times New Roman" w:cs="Times New Roman"/>
          <w:sz w:val="24"/>
          <w:szCs w:val="24"/>
          <w:lang w:val="sr-Cyrl-CS"/>
        </w:rPr>
        <w:t xml:space="preserve">продаје </w:t>
      </w:r>
      <w:r w:rsidR="001C4B0A">
        <w:rPr>
          <w:rFonts w:ascii="Times New Roman" w:hAnsi="Times New Roman" w:cs="Times New Roman"/>
          <w:sz w:val="24"/>
          <w:szCs w:val="24"/>
          <w:lang w:val="sr-Cyrl-CS"/>
        </w:rPr>
        <w:t xml:space="preserve">ових предузећа </w:t>
      </w:r>
      <w:r w:rsidR="00FB47D1">
        <w:rPr>
          <w:rFonts w:ascii="Times New Roman" w:hAnsi="Times New Roman" w:cs="Times New Roman"/>
          <w:sz w:val="24"/>
          <w:szCs w:val="24"/>
          <w:lang w:val="sr-Cyrl-CS"/>
        </w:rPr>
        <w:t xml:space="preserve">ангажују </w:t>
      </w:r>
      <w:r w:rsidR="00C85554">
        <w:rPr>
          <w:rFonts w:ascii="Times New Roman" w:hAnsi="Times New Roman" w:cs="Times New Roman"/>
          <w:sz w:val="24"/>
          <w:szCs w:val="24"/>
          <w:lang w:val="sr-Cyrl-CS"/>
        </w:rPr>
        <w:t>око</w:t>
      </w:r>
      <w:r w:rsidR="00F46AA1">
        <w:rPr>
          <w:rFonts w:ascii="Times New Roman" w:hAnsi="Times New Roman" w:cs="Times New Roman"/>
          <w:sz w:val="24"/>
          <w:szCs w:val="24"/>
          <w:lang w:val="sr-Cyrl-CS"/>
        </w:rPr>
        <w:t xml:space="preserve"> 80% </w:t>
      </w:r>
      <w:r w:rsidR="00FB47D1">
        <w:rPr>
          <w:rFonts w:ascii="Times New Roman" w:hAnsi="Times New Roman" w:cs="Times New Roman"/>
          <w:sz w:val="24"/>
          <w:szCs w:val="24"/>
          <w:lang w:val="sr-Cyrl-CS"/>
        </w:rPr>
        <w:t xml:space="preserve">радног </w:t>
      </w:r>
      <w:r w:rsidR="00F46AA1">
        <w:rPr>
          <w:rFonts w:ascii="Times New Roman" w:hAnsi="Times New Roman" w:cs="Times New Roman"/>
          <w:sz w:val="24"/>
          <w:szCs w:val="24"/>
          <w:lang w:val="sr-Cyrl-CS"/>
        </w:rPr>
        <w:t>времена запослен</w:t>
      </w:r>
      <w:r w:rsidR="001A7D15">
        <w:rPr>
          <w:rFonts w:ascii="Times New Roman" w:hAnsi="Times New Roman" w:cs="Times New Roman"/>
          <w:sz w:val="24"/>
          <w:szCs w:val="24"/>
          <w:lang w:val="sr-Cyrl-CS"/>
        </w:rPr>
        <w:t>их у Министарству</w:t>
      </w:r>
      <w:r w:rsidR="00F46AA1">
        <w:rPr>
          <w:rFonts w:ascii="Times New Roman" w:hAnsi="Times New Roman" w:cs="Times New Roman"/>
          <w:sz w:val="24"/>
          <w:szCs w:val="24"/>
          <w:lang w:val="sr-Cyrl-CS"/>
        </w:rPr>
        <w:t xml:space="preserve"> привреде</w:t>
      </w:r>
      <w:r w:rsidR="001A7D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46AA1">
        <w:rPr>
          <w:rFonts w:ascii="Times New Roman" w:hAnsi="Times New Roman" w:cs="Times New Roman"/>
          <w:sz w:val="24"/>
          <w:szCs w:val="24"/>
          <w:lang w:val="sr-Cyrl-CS"/>
        </w:rPr>
        <w:t xml:space="preserve">јер </w:t>
      </w:r>
      <w:r w:rsidR="00C85554">
        <w:rPr>
          <w:rFonts w:ascii="Times New Roman" w:hAnsi="Times New Roman" w:cs="Times New Roman"/>
          <w:sz w:val="24"/>
          <w:szCs w:val="24"/>
          <w:lang w:val="sr-Cyrl-CS"/>
        </w:rPr>
        <w:t xml:space="preserve">добре продаје </w:t>
      </w:r>
      <w:r w:rsidR="001A7D15">
        <w:rPr>
          <w:rFonts w:ascii="Times New Roman" w:hAnsi="Times New Roman" w:cs="Times New Roman"/>
          <w:sz w:val="24"/>
          <w:szCs w:val="24"/>
          <w:lang w:val="sr-Cyrl-CS"/>
        </w:rPr>
        <w:t xml:space="preserve">представљају </w:t>
      </w:r>
      <w:r w:rsidR="00F46AA1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1A7D15">
        <w:rPr>
          <w:rFonts w:ascii="Times New Roman" w:hAnsi="Times New Roman" w:cs="Times New Roman"/>
          <w:sz w:val="24"/>
          <w:szCs w:val="24"/>
          <w:lang w:val="sr-Cyrl-CS"/>
        </w:rPr>
        <w:t>шансу да се приватизацијом и привлачењем инвестиција  у ове фирме</w:t>
      </w:r>
      <w:r w:rsidR="00F46AA1">
        <w:rPr>
          <w:rFonts w:ascii="Times New Roman" w:hAnsi="Times New Roman" w:cs="Times New Roman"/>
          <w:sz w:val="24"/>
          <w:szCs w:val="24"/>
          <w:lang w:val="sr-Cyrl-CS"/>
        </w:rPr>
        <w:t xml:space="preserve"> у краћем</w:t>
      </w:r>
      <w:r w:rsidR="00D23B8D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F46AA1">
        <w:rPr>
          <w:rFonts w:ascii="Times New Roman" w:hAnsi="Times New Roman" w:cs="Times New Roman"/>
          <w:sz w:val="24"/>
          <w:szCs w:val="24"/>
          <w:lang w:val="sr-Cyrl-CS"/>
        </w:rPr>
        <w:t>ли</w:t>
      </w:r>
      <w:r w:rsidR="00D23B8D">
        <w:rPr>
          <w:rFonts w:ascii="Times New Roman" w:hAnsi="Times New Roman" w:cs="Times New Roman"/>
          <w:sz w:val="24"/>
          <w:szCs w:val="24"/>
          <w:lang w:val="sr-Cyrl-CS"/>
        </w:rPr>
        <w:t xml:space="preserve"> дужем року </w:t>
      </w:r>
      <w:r w:rsidR="00F46AA1">
        <w:rPr>
          <w:rFonts w:ascii="Times New Roman" w:hAnsi="Times New Roman" w:cs="Times New Roman"/>
          <w:sz w:val="24"/>
          <w:szCs w:val="24"/>
          <w:lang w:val="sr-Cyrl-CS"/>
        </w:rPr>
        <w:t>увећа БДП и одржи запосленост</w:t>
      </w:r>
      <w:r w:rsidR="00FF54D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855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3F1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52BE1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4D02AD">
        <w:rPr>
          <w:rFonts w:ascii="Times New Roman" w:hAnsi="Times New Roman" w:cs="Times New Roman"/>
          <w:sz w:val="24"/>
          <w:szCs w:val="24"/>
          <w:lang w:val="sr-Cyrl-CS"/>
        </w:rPr>
        <w:t>ренутно</w:t>
      </w:r>
      <w:r w:rsidR="00452BE1"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  <w:r w:rsidR="004D02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038A">
        <w:rPr>
          <w:rFonts w:ascii="Times New Roman" w:hAnsi="Times New Roman" w:cs="Times New Roman"/>
          <w:sz w:val="24"/>
          <w:szCs w:val="24"/>
          <w:lang w:val="sr-Cyrl-CS"/>
        </w:rPr>
        <w:t xml:space="preserve">на снази </w:t>
      </w:r>
      <w:r w:rsidR="00584A28">
        <w:rPr>
          <w:rFonts w:ascii="Times New Roman" w:hAnsi="Times New Roman" w:cs="Times New Roman"/>
          <w:sz w:val="24"/>
          <w:szCs w:val="24"/>
          <w:lang w:val="sr-Cyrl-CS"/>
        </w:rPr>
        <w:t xml:space="preserve">продужетак огласа за </w:t>
      </w:r>
      <w:r w:rsidR="004D02AD">
        <w:rPr>
          <w:rFonts w:ascii="Times New Roman" w:hAnsi="Times New Roman" w:cs="Times New Roman"/>
          <w:sz w:val="24"/>
          <w:szCs w:val="24"/>
          <w:lang w:val="sr-Cyrl-CS"/>
        </w:rPr>
        <w:t>професио</w:t>
      </w:r>
      <w:r w:rsidR="009D513C">
        <w:rPr>
          <w:rFonts w:ascii="Times New Roman" w:hAnsi="Times New Roman" w:cs="Times New Roman"/>
          <w:sz w:val="24"/>
          <w:szCs w:val="24"/>
          <w:lang w:val="sr-Cyrl-CS"/>
        </w:rPr>
        <w:t xml:space="preserve">нализацију менаџмента у </w:t>
      </w:r>
      <w:r w:rsidR="00452BE1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FB47D1">
        <w:rPr>
          <w:rFonts w:ascii="Times New Roman" w:hAnsi="Times New Roman" w:cs="Times New Roman"/>
          <w:sz w:val="24"/>
          <w:szCs w:val="24"/>
          <w:lang w:val="sr-Cyrl-CS"/>
        </w:rPr>
        <w:t>РТБ Бор“</w:t>
      </w:r>
      <w:r w:rsidR="00452BE1">
        <w:rPr>
          <w:rFonts w:ascii="Times New Roman" w:hAnsi="Times New Roman" w:cs="Times New Roman"/>
          <w:sz w:val="24"/>
          <w:szCs w:val="24"/>
          <w:lang w:val="sr-Cyrl-CS"/>
        </w:rPr>
        <w:t>. На оглас се пријавио</w:t>
      </w:r>
      <w:r w:rsidR="004D02AD">
        <w:rPr>
          <w:rFonts w:ascii="Times New Roman" w:hAnsi="Times New Roman" w:cs="Times New Roman"/>
          <w:sz w:val="24"/>
          <w:szCs w:val="24"/>
          <w:lang w:val="sr-Cyrl-CS"/>
        </w:rPr>
        <w:t xml:space="preserve"> само један заинтересован</w:t>
      </w:r>
      <w:r w:rsidR="00FB47D1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7125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2BE1">
        <w:rPr>
          <w:rFonts w:ascii="Times New Roman" w:hAnsi="Times New Roman" w:cs="Times New Roman"/>
          <w:sz w:val="24"/>
          <w:szCs w:val="24"/>
          <w:lang w:val="sr-Cyrl-CS"/>
        </w:rPr>
        <w:t>кандидат</w:t>
      </w:r>
      <w:r w:rsidR="00FB47D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52B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2590">
        <w:rPr>
          <w:rFonts w:ascii="Times New Roman" w:hAnsi="Times New Roman" w:cs="Times New Roman"/>
          <w:sz w:val="24"/>
          <w:szCs w:val="24"/>
          <w:lang w:val="sr-Cyrl-CS"/>
        </w:rPr>
        <w:t xml:space="preserve">који је тражио додатни рок да изврши анализе како би предао своју понуду. Идеја за професионализацију </w:t>
      </w:r>
      <w:r w:rsidR="00F02033">
        <w:rPr>
          <w:rFonts w:ascii="Times New Roman" w:hAnsi="Times New Roman" w:cs="Times New Roman"/>
          <w:sz w:val="24"/>
          <w:szCs w:val="24"/>
          <w:lang w:val="sr-Cyrl-CS"/>
        </w:rPr>
        <w:t xml:space="preserve">менаџмента </w:t>
      </w:r>
      <w:r w:rsidR="00712590">
        <w:rPr>
          <w:rFonts w:ascii="Times New Roman" w:hAnsi="Times New Roman" w:cs="Times New Roman"/>
          <w:sz w:val="24"/>
          <w:szCs w:val="24"/>
          <w:lang w:val="sr-Cyrl-CS"/>
        </w:rPr>
        <w:t xml:space="preserve">се јавила </w:t>
      </w:r>
      <w:r w:rsidR="00452BE1">
        <w:rPr>
          <w:rFonts w:ascii="Times New Roman" w:hAnsi="Times New Roman" w:cs="Times New Roman"/>
          <w:sz w:val="24"/>
          <w:szCs w:val="24"/>
          <w:lang w:val="sr-Cyrl-CS"/>
        </w:rPr>
        <w:t>у разговору</w:t>
      </w:r>
      <w:r w:rsidR="007175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2BE1">
        <w:rPr>
          <w:rFonts w:ascii="Times New Roman" w:hAnsi="Times New Roman" w:cs="Times New Roman"/>
          <w:sz w:val="24"/>
          <w:szCs w:val="24"/>
          <w:lang w:val="sr-Cyrl-CS"/>
        </w:rPr>
        <w:t>са представницима ММФ и Светске банке</w:t>
      </w:r>
      <w:r w:rsidR="00E4380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175E8">
        <w:rPr>
          <w:rFonts w:ascii="Times New Roman" w:hAnsi="Times New Roman" w:cs="Times New Roman"/>
          <w:sz w:val="24"/>
          <w:szCs w:val="24"/>
          <w:lang w:val="sr-Cyrl-CS"/>
        </w:rPr>
        <w:t xml:space="preserve"> у</w:t>
      </w:r>
      <w:r w:rsidR="00C31F3D">
        <w:rPr>
          <w:rFonts w:ascii="Times New Roman" w:hAnsi="Times New Roman" w:cs="Times New Roman"/>
          <w:sz w:val="24"/>
          <w:szCs w:val="24"/>
          <w:lang w:val="sr-Cyrl-CS"/>
        </w:rPr>
        <w:t xml:space="preserve"> тренутку када је цена</w:t>
      </w:r>
      <w:r w:rsidR="0018435D">
        <w:rPr>
          <w:rFonts w:ascii="Times New Roman" w:hAnsi="Times New Roman" w:cs="Times New Roman"/>
          <w:sz w:val="24"/>
          <w:szCs w:val="24"/>
          <w:lang w:val="sr-Cyrl-CS"/>
        </w:rPr>
        <w:t xml:space="preserve"> бакра била значајно деп</w:t>
      </w:r>
      <w:r w:rsidR="003D53AF">
        <w:rPr>
          <w:rFonts w:ascii="Times New Roman" w:hAnsi="Times New Roman" w:cs="Times New Roman"/>
          <w:sz w:val="24"/>
          <w:szCs w:val="24"/>
          <w:lang w:val="sr-Cyrl-CS"/>
        </w:rPr>
        <w:t>ресирана</w:t>
      </w:r>
      <w:r w:rsidR="00C31F3D">
        <w:rPr>
          <w:rFonts w:ascii="Times New Roman" w:hAnsi="Times New Roman" w:cs="Times New Roman"/>
          <w:sz w:val="24"/>
          <w:szCs w:val="24"/>
          <w:lang w:val="sr-Cyrl-CS"/>
        </w:rPr>
        <w:t xml:space="preserve"> и стање </w:t>
      </w:r>
      <w:r w:rsidR="0018435D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452BE1">
        <w:rPr>
          <w:rFonts w:ascii="Times New Roman" w:hAnsi="Times New Roman" w:cs="Times New Roman"/>
          <w:sz w:val="24"/>
          <w:szCs w:val="24"/>
          <w:lang w:val="sr-Cyrl-CS"/>
        </w:rPr>
        <w:t>„РТБ Бор“ веома</w:t>
      </w:r>
      <w:r w:rsidR="00D9164D">
        <w:rPr>
          <w:rFonts w:ascii="Times New Roman" w:hAnsi="Times New Roman" w:cs="Times New Roman"/>
          <w:sz w:val="24"/>
          <w:szCs w:val="24"/>
          <w:lang w:val="sr-Cyrl-CS"/>
        </w:rPr>
        <w:t xml:space="preserve"> лоше</w:t>
      </w:r>
      <w:r w:rsidR="0018435D">
        <w:rPr>
          <w:rFonts w:ascii="Times New Roman" w:hAnsi="Times New Roman" w:cs="Times New Roman"/>
          <w:sz w:val="24"/>
          <w:szCs w:val="24"/>
          <w:lang w:val="sr-Cyrl-CS"/>
        </w:rPr>
        <w:t xml:space="preserve">. Главни проблем </w:t>
      </w:r>
      <w:r w:rsidR="001E7839">
        <w:rPr>
          <w:rFonts w:ascii="Times New Roman" w:hAnsi="Times New Roman" w:cs="Times New Roman"/>
          <w:sz w:val="24"/>
          <w:szCs w:val="24"/>
          <w:lang w:val="sr-Cyrl-CS"/>
        </w:rPr>
        <w:t xml:space="preserve">„РТБ Бор“ </w:t>
      </w:r>
      <w:r w:rsidR="0018435D">
        <w:rPr>
          <w:rFonts w:ascii="Times New Roman" w:hAnsi="Times New Roman" w:cs="Times New Roman"/>
          <w:sz w:val="24"/>
          <w:szCs w:val="24"/>
          <w:lang w:val="sr-Cyrl-CS"/>
        </w:rPr>
        <w:t xml:space="preserve">је слаба инвестираност </w:t>
      </w:r>
      <w:r w:rsidR="003D53AF">
        <w:rPr>
          <w:rFonts w:ascii="Times New Roman" w:hAnsi="Times New Roman" w:cs="Times New Roman"/>
          <w:sz w:val="24"/>
          <w:szCs w:val="24"/>
          <w:lang w:val="sr-Cyrl-CS"/>
        </w:rPr>
        <w:t>у рударске акти</w:t>
      </w:r>
      <w:r w:rsidR="001E7839">
        <w:rPr>
          <w:rFonts w:ascii="Times New Roman" w:hAnsi="Times New Roman" w:cs="Times New Roman"/>
          <w:sz w:val="24"/>
          <w:szCs w:val="24"/>
          <w:lang w:val="sr-Cyrl-CS"/>
        </w:rPr>
        <w:t>вности. Инвестирано је</w:t>
      </w:r>
      <w:r w:rsidR="00C85554">
        <w:rPr>
          <w:rFonts w:ascii="Times New Roman" w:hAnsi="Times New Roman" w:cs="Times New Roman"/>
          <w:sz w:val="24"/>
          <w:szCs w:val="24"/>
          <w:lang w:val="sr-Cyrl-CS"/>
        </w:rPr>
        <w:t xml:space="preserve"> у топионицу, а</w:t>
      </w:r>
      <w:r w:rsidR="003D5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7331">
        <w:rPr>
          <w:rFonts w:ascii="Times New Roman" w:hAnsi="Times New Roman" w:cs="Times New Roman"/>
          <w:sz w:val="24"/>
          <w:szCs w:val="24"/>
          <w:lang w:val="sr-Cyrl-CS"/>
        </w:rPr>
        <w:t>нема довољно руде</w:t>
      </w:r>
      <w:r w:rsidR="00EA7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7839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D04B3B">
        <w:rPr>
          <w:rFonts w:ascii="Times New Roman" w:hAnsi="Times New Roman" w:cs="Times New Roman"/>
          <w:sz w:val="24"/>
          <w:szCs w:val="24"/>
          <w:lang w:val="sr-Cyrl-CS"/>
        </w:rPr>
        <w:t>ту топионицу, која</w:t>
      </w:r>
      <w:r w:rsidR="00D42AFD">
        <w:rPr>
          <w:rFonts w:ascii="Times New Roman" w:hAnsi="Times New Roman" w:cs="Times New Roman"/>
          <w:sz w:val="24"/>
          <w:szCs w:val="24"/>
          <w:lang w:val="sr-Cyrl-CS"/>
        </w:rPr>
        <w:t xml:space="preserve"> добро ради и која</w:t>
      </w:r>
      <w:r w:rsidR="00D04B3B">
        <w:rPr>
          <w:rFonts w:ascii="Times New Roman" w:hAnsi="Times New Roman" w:cs="Times New Roman"/>
          <w:sz w:val="24"/>
          <w:szCs w:val="24"/>
          <w:lang w:val="sr-Cyrl-CS"/>
        </w:rPr>
        <w:t xml:space="preserve"> је </w:t>
      </w:r>
      <w:r w:rsidR="001E7839">
        <w:rPr>
          <w:rFonts w:ascii="Times New Roman" w:hAnsi="Times New Roman" w:cs="Times New Roman"/>
          <w:sz w:val="24"/>
          <w:szCs w:val="24"/>
          <w:lang w:val="sr-Cyrl-CS"/>
        </w:rPr>
        <w:t>из</w:t>
      </w:r>
      <w:r w:rsidR="00D04B3B">
        <w:rPr>
          <w:rFonts w:ascii="Times New Roman" w:hAnsi="Times New Roman" w:cs="Times New Roman"/>
          <w:sz w:val="24"/>
          <w:szCs w:val="24"/>
          <w:lang w:val="sr-Cyrl-CS"/>
        </w:rPr>
        <w:t xml:space="preserve">грађена према свим </w:t>
      </w:r>
      <w:r w:rsidR="001E7839">
        <w:rPr>
          <w:rFonts w:ascii="Times New Roman" w:hAnsi="Times New Roman" w:cs="Times New Roman"/>
          <w:sz w:val="24"/>
          <w:szCs w:val="24"/>
          <w:lang w:val="sr-Cyrl-CS"/>
        </w:rPr>
        <w:t>еколошким</w:t>
      </w:r>
      <w:r w:rsidR="003D5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9164D">
        <w:rPr>
          <w:rFonts w:ascii="Times New Roman" w:hAnsi="Times New Roman" w:cs="Times New Roman"/>
          <w:sz w:val="24"/>
          <w:szCs w:val="24"/>
          <w:lang w:val="sr-Cyrl-CS"/>
        </w:rPr>
        <w:t>нормама</w:t>
      </w:r>
      <w:r w:rsidR="00C85554">
        <w:rPr>
          <w:rFonts w:ascii="Times New Roman" w:hAnsi="Times New Roman" w:cs="Times New Roman"/>
          <w:sz w:val="24"/>
          <w:szCs w:val="24"/>
          <w:lang w:val="sr-Cyrl-CS"/>
        </w:rPr>
        <w:t xml:space="preserve">, па се поставља питање </w:t>
      </w:r>
      <w:r w:rsidR="001E7839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EA7E64">
        <w:rPr>
          <w:rFonts w:ascii="Times New Roman" w:hAnsi="Times New Roman" w:cs="Times New Roman"/>
          <w:sz w:val="24"/>
          <w:szCs w:val="24"/>
          <w:lang w:val="sr-Cyrl-CS"/>
        </w:rPr>
        <w:t>врсисходности инвести</w:t>
      </w:r>
      <w:r w:rsidR="00D42AFD">
        <w:rPr>
          <w:rFonts w:ascii="Times New Roman" w:hAnsi="Times New Roman" w:cs="Times New Roman"/>
          <w:sz w:val="24"/>
          <w:szCs w:val="24"/>
          <w:lang w:val="sr-Cyrl-CS"/>
        </w:rPr>
        <w:t>рања прво у топ</w:t>
      </w:r>
      <w:r w:rsidR="001E7839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C85554">
        <w:rPr>
          <w:rFonts w:ascii="Times New Roman" w:hAnsi="Times New Roman" w:cs="Times New Roman"/>
          <w:sz w:val="24"/>
          <w:szCs w:val="24"/>
          <w:lang w:val="sr-Cyrl-CS"/>
        </w:rPr>
        <w:t xml:space="preserve">оницу. Међутим, </w:t>
      </w:r>
      <w:r w:rsidR="001E7839">
        <w:rPr>
          <w:rFonts w:ascii="Times New Roman" w:hAnsi="Times New Roman" w:cs="Times New Roman"/>
          <w:sz w:val="24"/>
          <w:szCs w:val="24"/>
          <w:lang w:val="sr-Cyrl-CS"/>
        </w:rPr>
        <w:t>треба</w:t>
      </w:r>
      <w:r w:rsidR="001F7F74">
        <w:rPr>
          <w:rFonts w:ascii="Times New Roman" w:hAnsi="Times New Roman" w:cs="Times New Roman"/>
          <w:sz w:val="24"/>
          <w:szCs w:val="24"/>
          <w:lang w:val="sr-Cyrl-CS"/>
        </w:rPr>
        <w:t xml:space="preserve"> се</w:t>
      </w:r>
      <w:r w:rsidR="001E7839">
        <w:rPr>
          <w:rFonts w:ascii="Times New Roman" w:hAnsi="Times New Roman" w:cs="Times New Roman"/>
          <w:sz w:val="24"/>
          <w:szCs w:val="24"/>
          <w:lang w:val="sr-Cyrl-CS"/>
        </w:rPr>
        <w:t xml:space="preserve"> подсетити да је та одлука донета у време</w:t>
      </w:r>
      <w:r w:rsidR="00D42AFD">
        <w:rPr>
          <w:rFonts w:ascii="Times New Roman" w:hAnsi="Times New Roman" w:cs="Times New Roman"/>
          <w:sz w:val="24"/>
          <w:szCs w:val="24"/>
          <w:lang w:val="sr-Cyrl-CS"/>
        </w:rPr>
        <w:t xml:space="preserve"> када је </w:t>
      </w:r>
      <w:r w:rsidR="00D9164D">
        <w:rPr>
          <w:rFonts w:ascii="Times New Roman" w:hAnsi="Times New Roman" w:cs="Times New Roman"/>
          <w:sz w:val="24"/>
          <w:szCs w:val="24"/>
          <w:lang w:val="sr-Cyrl-CS"/>
        </w:rPr>
        <w:t xml:space="preserve">еколошко </w:t>
      </w:r>
      <w:r w:rsidR="00D42AFD">
        <w:rPr>
          <w:rFonts w:ascii="Times New Roman" w:hAnsi="Times New Roman" w:cs="Times New Roman"/>
          <w:sz w:val="24"/>
          <w:szCs w:val="24"/>
          <w:lang w:val="sr-Cyrl-CS"/>
        </w:rPr>
        <w:t xml:space="preserve">стање у </w:t>
      </w:r>
      <w:r w:rsidR="00D9164D">
        <w:rPr>
          <w:rFonts w:ascii="Times New Roman" w:hAnsi="Times New Roman" w:cs="Times New Roman"/>
          <w:sz w:val="24"/>
          <w:szCs w:val="24"/>
          <w:lang w:val="sr-Cyrl-CS"/>
        </w:rPr>
        <w:t>Бору било катастрофално</w:t>
      </w:r>
      <w:r w:rsidR="001E7839">
        <w:rPr>
          <w:rFonts w:ascii="Times New Roman" w:hAnsi="Times New Roman" w:cs="Times New Roman"/>
          <w:sz w:val="24"/>
          <w:szCs w:val="24"/>
          <w:lang w:val="sr-Cyrl-CS"/>
        </w:rPr>
        <w:t xml:space="preserve"> лоше</w:t>
      </w:r>
      <w:r w:rsidR="00D916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7839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E43804">
        <w:rPr>
          <w:rFonts w:ascii="Times New Roman" w:hAnsi="Times New Roman" w:cs="Times New Roman"/>
          <w:sz w:val="24"/>
          <w:szCs w:val="24"/>
          <w:lang w:val="sr-Cyrl-CS"/>
        </w:rPr>
        <w:t xml:space="preserve"> када је било угрожено здравље становника Бора</w:t>
      </w:r>
      <w:r w:rsidR="00C07137">
        <w:rPr>
          <w:rFonts w:ascii="Times New Roman" w:hAnsi="Times New Roman" w:cs="Times New Roman"/>
          <w:sz w:val="24"/>
          <w:szCs w:val="24"/>
          <w:lang w:val="sr-Cyrl-CS"/>
        </w:rPr>
        <w:t>. Алтернатива је била</w:t>
      </w:r>
      <w:r w:rsidR="0094647D">
        <w:rPr>
          <w:rFonts w:ascii="Times New Roman" w:hAnsi="Times New Roman" w:cs="Times New Roman"/>
          <w:sz w:val="24"/>
          <w:szCs w:val="24"/>
          <w:lang w:val="sr-Cyrl-CS"/>
        </w:rPr>
        <w:t xml:space="preserve"> да се </w:t>
      </w:r>
      <w:r w:rsidR="00B45003">
        <w:rPr>
          <w:rFonts w:ascii="Times New Roman" w:hAnsi="Times New Roman" w:cs="Times New Roman"/>
          <w:sz w:val="24"/>
          <w:szCs w:val="24"/>
          <w:lang w:val="sr-Cyrl-CS"/>
        </w:rPr>
        <w:t>стара топионица</w:t>
      </w:r>
      <w:r w:rsidR="0094647D">
        <w:rPr>
          <w:rFonts w:ascii="Times New Roman" w:hAnsi="Times New Roman" w:cs="Times New Roman"/>
          <w:sz w:val="24"/>
          <w:szCs w:val="24"/>
          <w:lang w:val="sr-Cyrl-CS"/>
        </w:rPr>
        <w:t xml:space="preserve"> угаси</w:t>
      </w:r>
      <w:r w:rsidR="00C07137">
        <w:rPr>
          <w:rFonts w:ascii="Times New Roman" w:hAnsi="Times New Roman" w:cs="Times New Roman"/>
          <w:sz w:val="24"/>
          <w:szCs w:val="24"/>
          <w:lang w:val="sr-Cyrl-CS"/>
        </w:rPr>
        <w:t xml:space="preserve">, али у том случају не би постојала </w:t>
      </w:r>
      <w:r w:rsidR="0094647D">
        <w:rPr>
          <w:rFonts w:ascii="Times New Roman" w:hAnsi="Times New Roman" w:cs="Times New Roman"/>
          <w:sz w:val="24"/>
          <w:szCs w:val="24"/>
          <w:lang w:val="sr-Cyrl-CS"/>
        </w:rPr>
        <w:t xml:space="preserve">могућност да </w:t>
      </w:r>
      <w:r w:rsidR="00C07137">
        <w:rPr>
          <w:rFonts w:ascii="Times New Roman" w:hAnsi="Times New Roman" w:cs="Times New Roman"/>
          <w:sz w:val="24"/>
          <w:szCs w:val="24"/>
          <w:lang w:val="sr-Cyrl-CS"/>
        </w:rPr>
        <w:t>се руда прерађује</w:t>
      </w:r>
      <w:r w:rsidR="001F7F74">
        <w:rPr>
          <w:rFonts w:ascii="Times New Roman" w:hAnsi="Times New Roman" w:cs="Times New Roman"/>
          <w:sz w:val="24"/>
          <w:szCs w:val="24"/>
          <w:lang w:val="sr-Cyrl-CS"/>
        </w:rPr>
        <w:t xml:space="preserve"> у земљи</w:t>
      </w:r>
      <w:r w:rsidR="0094647D">
        <w:rPr>
          <w:rFonts w:ascii="Times New Roman" w:hAnsi="Times New Roman" w:cs="Times New Roman"/>
          <w:sz w:val="24"/>
          <w:szCs w:val="24"/>
          <w:lang w:val="sr-Cyrl-CS"/>
        </w:rPr>
        <w:t>. Будућа приватизација у</w:t>
      </w:r>
      <w:r w:rsidR="00C07137">
        <w:rPr>
          <w:rFonts w:ascii="Times New Roman" w:hAnsi="Times New Roman" w:cs="Times New Roman"/>
          <w:sz w:val="24"/>
          <w:szCs w:val="24"/>
          <w:lang w:val="sr-Cyrl-CS"/>
        </w:rPr>
        <w:t xml:space="preserve">зима у разматрање и </w:t>
      </w:r>
      <w:r w:rsidR="00C0713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ту чињеницу. Н</w:t>
      </w:r>
      <w:r w:rsidR="0094647D">
        <w:rPr>
          <w:rFonts w:ascii="Times New Roman" w:hAnsi="Times New Roman" w:cs="Times New Roman"/>
          <w:sz w:val="24"/>
          <w:szCs w:val="24"/>
          <w:lang w:val="sr-Cyrl-CS"/>
        </w:rPr>
        <w:t xml:space="preserve">еопходно </w:t>
      </w:r>
      <w:r w:rsidR="00E43804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B078DA">
        <w:rPr>
          <w:rFonts w:ascii="Times New Roman" w:hAnsi="Times New Roman" w:cs="Times New Roman"/>
          <w:sz w:val="24"/>
          <w:szCs w:val="24"/>
          <w:lang w:val="sr-Cyrl-CS"/>
        </w:rPr>
        <w:t>проналажење</w:t>
      </w:r>
      <w:r w:rsidR="00E43804">
        <w:rPr>
          <w:rFonts w:ascii="Times New Roman" w:hAnsi="Times New Roman" w:cs="Times New Roman"/>
          <w:sz w:val="24"/>
          <w:szCs w:val="24"/>
          <w:lang w:val="sr-Cyrl-CS"/>
        </w:rPr>
        <w:t xml:space="preserve"> стратешког партнера, а п</w:t>
      </w:r>
      <w:r w:rsidR="001F7F74">
        <w:rPr>
          <w:rFonts w:ascii="Times New Roman" w:hAnsi="Times New Roman" w:cs="Times New Roman"/>
          <w:sz w:val="24"/>
          <w:szCs w:val="24"/>
          <w:lang w:val="sr-Cyrl-CS"/>
        </w:rPr>
        <w:t>роцена</w:t>
      </w:r>
      <w:r w:rsidR="009F7275">
        <w:rPr>
          <w:rFonts w:ascii="Times New Roman" w:hAnsi="Times New Roman" w:cs="Times New Roman"/>
          <w:sz w:val="24"/>
          <w:szCs w:val="24"/>
          <w:lang w:val="sr-Cyrl-CS"/>
        </w:rPr>
        <w:t xml:space="preserve"> је </w:t>
      </w:r>
      <w:r w:rsidR="001F7F74">
        <w:rPr>
          <w:rFonts w:ascii="Times New Roman" w:hAnsi="Times New Roman" w:cs="Times New Roman"/>
          <w:sz w:val="24"/>
          <w:szCs w:val="24"/>
          <w:lang w:val="sr-Cyrl-CS"/>
        </w:rPr>
        <w:t xml:space="preserve">да је </w:t>
      </w:r>
      <w:r w:rsidR="009F7275">
        <w:rPr>
          <w:rFonts w:ascii="Times New Roman" w:hAnsi="Times New Roman" w:cs="Times New Roman"/>
          <w:sz w:val="24"/>
          <w:szCs w:val="24"/>
          <w:lang w:val="sr-Cyrl-CS"/>
        </w:rPr>
        <w:t>најбољи</w:t>
      </w:r>
      <w:r w:rsidR="00C071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50A2" w:rsidRPr="00480DE7">
        <w:rPr>
          <w:rFonts w:ascii="Times New Roman" w:hAnsi="Times New Roman" w:cs="Times New Roman"/>
          <w:sz w:val="24"/>
          <w:szCs w:val="24"/>
          <w:lang w:val="sr-Cyrl-CS"/>
        </w:rPr>
        <w:t xml:space="preserve">модел приватизације </w:t>
      </w:r>
      <w:r w:rsidR="001F7F74">
        <w:rPr>
          <w:rFonts w:ascii="Times New Roman" w:hAnsi="Times New Roman" w:cs="Times New Roman"/>
          <w:sz w:val="24"/>
          <w:szCs w:val="24"/>
          <w:lang w:val="sr-Cyrl-CS"/>
        </w:rPr>
        <w:t>кроз докапитализацију</w:t>
      </w:r>
      <w:r w:rsidR="00B078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78DA">
        <w:rPr>
          <w:rFonts w:ascii="Times New Roman" w:hAnsi="Times New Roman" w:cs="Times New Roman"/>
          <w:sz w:val="24"/>
          <w:szCs w:val="24"/>
          <w:lang w:val="sr-Cyrl-RS"/>
        </w:rPr>
        <w:t>и инвестирање у рудник, како би се максимално искористио</w:t>
      </w:r>
      <w:r w:rsidR="00B078DA">
        <w:rPr>
          <w:rFonts w:ascii="Times New Roman" w:hAnsi="Times New Roman" w:cs="Times New Roman"/>
          <w:sz w:val="24"/>
          <w:szCs w:val="24"/>
          <w:lang w:val="sr-Cyrl-RS"/>
        </w:rPr>
        <w:t xml:space="preserve"> пун капацитет топионице</w:t>
      </w:r>
      <w:r w:rsidR="001F7F74">
        <w:rPr>
          <w:rFonts w:ascii="Times New Roman" w:hAnsi="Times New Roman" w:cs="Times New Roman"/>
          <w:sz w:val="24"/>
          <w:szCs w:val="24"/>
          <w:lang w:val="sr-Cyrl-CS"/>
        </w:rPr>
        <w:t>. П</w:t>
      </w:r>
      <w:r w:rsidR="00C07137" w:rsidRPr="00480DE7">
        <w:rPr>
          <w:rFonts w:ascii="Times New Roman" w:hAnsi="Times New Roman" w:cs="Times New Roman"/>
          <w:sz w:val="24"/>
          <w:szCs w:val="24"/>
          <w:lang w:val="sr-Cyrl-CS"/>
        </w:rPr>
        <w:t xml:space="preserve">отенцијални инвеститор </w:t>
      </w:r>
      <w:r w:rsidR="001F7F74">
        <w:rPr>
          <w:rFonts w:ascii="Times New Roman" w:hAnsi="Times New Roman" w:cs="Times New Roman"/>
          <w:sz w:val="24"/>
          <w:szCs w:val="24"/>
          <w:lang w:val="sr-Cyrl-CS"/>
        </w:rPr>
        <w:t xml:space="preserve">би </w:t>
      </w:r>
      <w:r w:rsidR="00C07137">
        <w:rPr>
          <w:rFonts w:ascii="Times New Roman" w:hAnsi="Times New Roman" w:cs="Times New Roman"/>
          <w:sz w:val="24"/>
          <w:szCs w:val="24"/>
          <w:lang w:val="sr-Cyrl-RS"/>
        </w:rPr>
        <w:t xml:space="preserve">стекао одређени проценат власништва за износ који се докапитализује </w:t>
      </w:r>
      <w:r w:rsidR="00CA2410">
        <w:rPr>
          <w:rFonts w:ascii="Times New Roman" w:hAnsi="Times New Roman" w:cs="Times New Roman"/>
          <w:sz w:val="24"/>
          <w:szCs w:val="24"/>
          <w:lang w:val="sr-Cyrl-RS"/>
        </w:rPr>
        <w:t>за инвестицију</w:t>
      </w:r>
      <w:r w:rsidR="009F727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A2410">
        <w:rPr>
          <w:rFonts w:ascii="Times New Roman" w:hAnsi="Times New Roman" w:cs="Times New Roman"/>
          <w:sz w:val="24"/>
          <w:szCs w:val="24"/>
          <w:lang w:val="sr-Cyrl-RS"/>
        </w:rPr>
        <w:t xml:space="preserve"> пре свега</w:t>
      </w:r>
      <w:r w:rsidR="001F7F74">
        <w:rPr>
          <w:rFonts w:ascii="Times New Roman" w:hAnsi="Times New Roman" w:cs="Times New Roman"/>
          <w:sz w:val="24"/>
          <w:szCs w:val="24"/>
          <w:lang w:val="sr-Cyrl-RS"/>
        </w:rPr>
        <w:t>, у</w:t>
      </w:r>
      <w:r w:rsidR="009F7275">
        <w:rPr>
          <w:rFonts w:ascii="Times New Roman" w:hAnsi="Times New Roman" w:cs="Times New Roman"/>
          <w:sz w:val="24"/>
          <w:szCs w:val="24"/>
          <w:lang w:val="sr-Cyrl-RS"/>
        </w:rPr>
        <w:t xml:space="preserve"> руднике Велики Кривељ и Церово </w:t>
      </w:r>
      <w:r w:rsidR="00CA2410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1F7F74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CA2410">
        <w:rPr>
          <w:rFonts w:ascii="Times New Roman" w:hAnsi="Times New Roman" w:cs="Times New Roman"/>
          <w:sz w:val="24"/>
          <w:szCs w:val="24"/>
          <w:lang w:val="sr-Cyrl-RS"/>
        </w:rPr>
        <w:t>проналажење нових лежишта руде. Има више заинтересованих</w:t>
      </w:r>
      <w:r w:rsidR="009F7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7F74">
        <w:rPr>
          <w:rFonts w:ascii="Times New Roman" w:hAnsi="Times New Roman" w:cs="Times New Roman"/>
          <w:sz w:val="24"/>
          <w:szCs w:val="24"/>
          <w:lang w:val="sr-Cyrl-RS"/>
        </w:rPr>
        <w:t>инвеститора, а п</w:t>
      </w:r>
      <w:r w:rsidR="009F7275">
        <w:rPr>
          <w:rFonts w:ascii="Times New Roman" w:hAnsi="Times New Roman" w:cs="Times New Roman"/>
          <w:sz w:val="24"/>
          <w:szCs w:val="24"/>
          <w:lang w:val="sr-Cyrl-RS"/>
        </w:rPr>
        <w:t>аралелно се спроводи</w:t>
      </w:r>
      <w:r w:rsidR="00424850">
        <w:rPr>
          <w:rFonts w:ascii="Times New Roman" w:hAnsi="Times New Roman" w:cs="Times New Roman"/>
          <w:sz w:val="24"/>
          <w:szCs w:val="24"/>
          <w:lang w:val="sr-Cyrl-RS"/>
        </w:rPr>
        <w:t xml:space="preserve"> поступак професионализације менаџмента</w:t>
      </w:r>
      <w:r w:rsidR="00480DE7">
        <w:rPr>
          <w:rFonts w:ascii="Times New Roman" w:hAnsi="Times New Roman" w:cs="Times New Roman"/>
          <w:sz w:val="24"/>
          <w:szCs w:val="24"/>
          <w:lang w:val="sr-Cyrl-RS"/>
        </w:rPr>
        <w:t>. С</w:t>
      </w:r>
      <w:r w:rsidR="00A50B36">
        <w:rPr>
          <w:rFonts w:ascii="Times New Roman" w:hAnsi="Times New Roman" w:cs="Times New Roman"/>
          <w:sz w:val="24"/>
          <w:szCs w:val="24"/>
          <w:lang w:val="sr-Cyrl-RS"/>
        </w:rPr>
        <w:t xml:space="preserve">ада је ситуација </w:t>
      </w:r>
      <w:r w:rsidR="009F7275">
        <w:rPr>
          <w:rFonts w:ascii="Times New Roman" w:hAnsi="Times New Roman" w:cs="Times New Roman"/>
          <w:sz w:val="24"/>
          <w:szCs w:val="24"/>
          <w:lang w:val="sr-Cyrl-RS"/>
        </w:rPr>
        <w:t xml:space="preserve">добра, </w:t>
      </w:r>
      <w:r w:rsidR="00A50B36">
        <w:rPr>
          <w:rFonts w:ascii="Times New Roman" w:hAnsi="Times New Roman" w:cs="Times New Roman"/>
          <w:sz w:val="24"/>
          <w:szCs w:val="24"/>
          <w:lang w:val="sr-Cyrl-RS"/>
        </w:rPr>
        <w:t>јер је цена бакра</w:t>
      </w:r>
      <w:r w:rsidR="009F7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7F74">
        <w:rPr>
          <w:rFonts w:ascii="Times New Roman" w:hAnsi="Times New Roman" w:cs="Times New Roman"/>
          <w:sz w:val="24"/>
          <w:szCs w:val="24"/>
          <w:lang w:val="sr-Cyrl-RS"/>
        </w:rPr>
        <w:t xml:space="preserve">на светском тржишту </w:t>
      </w:r>
      <w:r w:rsidR="009F7275">
        <w:rPr>
          <w:rFonts w:ascii="Times New Roman" w:hAnsi="Times New Roman" w:cs="Times New Roman"/>
          <w:sz w:val="24"/>
          <w:szCs w:val="24"/>
          <w:lang w:val="sr-Cyrl-RS"/>
        </w:rPr>
        <w:t>око</w:t>
      </w:r>
      <w:r w:rsidR="001F7F74">
        <w:rPr>
          <w:rFonts w:ascii="Times New Roman" w:hAnsi="Times New Roman" w:cs="Times New Roman"/>
          <w:sz w:val="24"/>
          <w:szCs w:val="24"/>
          <w:lang w:val="sr-Cyrl-RS"/>
        </w:rPr>
        <w:t xml:space="preserve"> 6 000</w:t>
      </w:r>
      <w:r w:rsidR="009F7275">
        <w:rPr>
          <w:rFonts w:ascii="Times New Roman" w:hAnsi="Times New Roman" w:cs="Times New Roman"/>
          <w:sz w:val="24"/>
          <w:szCs w:val="24"/>
          <w:lang w:val="sr-Cyrl-RS"/>
        </w:rPr>
        <w:t xml:space="preserve"> долара по тони</w:t>
      </w:r>
      <w:r w:rsidR="00AA188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30585">
        <w:rPr>
          <w:rFonts w:ascii="Times New Roman" w:hAnsi="Times New Roman" w:cs="Times New Roman"/>
          <w:sz w:val="24"/>
          <w:szCs w:val="24"/>
          <w:lang w:val="sr-Cyrl-RS"/>
        </w:rPr>
        <w:t xml:space="preserve">Влада је образовала Радну групу за </w:t>
      </w:r>
      <w:r w:rsidR="00130585">
        <w:rPr>
          <w:rFonts w:ascii="Times New Roman" w:hAnsi="Times New Roman" w:cs="Times New Roman"/>
          <w:sz w:val="24"/>
          <w:szCs w:val="24"/>
          <w:lang w:val="sr-Cyrl-CS"/>
        </w:rPr>
        <w:t>„РТБ Бор“</w:t>
      </w:r>
      <w:r w:rsidR="003954B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30585">
        <w:rPr>
          <w:rFonts w:ascii="Times New Roman" w:hAnsi="Times New Roman" w:cs="Times New Roman"/>
          <w:sz w:val="24"/>
          <w:szCs w:val="24"/>
          <w:lang w:val="sr-Cyrl-RS"/>
        </w:rPr>
        <w:t xml:space="preserve"> у којој су припадници </w:t>
      </w:r>
      <w:r w:rsidR="00790937">
        <w:rPr>
          <w:rFonts w:ascii="Times New Roman" w:hAnsi="Times New Roman" w:cs="Times New Roman"/>
          <w:sz w:val="24"/>
          <w:szCs w:val="24"/>
          <w:lang w:val="sr-Cyrl-RS"/>
        </w:rPr>
        <w:t>руководства</w:t>
      </w:r>
      <w:r w:rsidR="00130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0585">
        <w:rPr>
          <w:rFonts w:ascii="Times New Roman" w:hAnsi="Times New Roman" w:cs="Times New Roman"/>
          <w:sz w:val="24"/>
          <w:szCs w:val="24"/>
          <w:lang w:val="sr-Cyrl-CS"/>
        </w:rPr>
        <w:t>„РТБ Бор“</w:t>
      </w:r>
      <w:r w:rsidR="00790937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130585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представници </w:t>
      </w:r>
      <w:r w:rsidR="00CE2FB9">
        <w:rPr>
          <w:rFonts w:ascii="Times New Roman" w:hAnsi="Times New Roman" w:cs="Times New Roman"/>
          <w:sz w:val="24"/>
          <w:szCs w:val="24"/>
          <w:lang w:val="sr-Cyrl-RS"/>
        </w:rPr>
        <w:t>више министарстава. Радна група</w:t>
      </w:r>
      <w:r w:rsidR="00130585">
        <w:rPr>
          <w:rFonts w:ascii="Times New Roman" w:hAnsi="Times New Roman" w:cs="Times New Roman"/>
          <w:sz w:val="24"/>
          <w:szCs w:val="24"/>
          <w:lang w:val="sr-Cyrl-RS"/>
        </w:rPr>
        <w:t xml:space="preserve"> се састаје два пута месечно</w:t>
      </w:r>
      <w:r w:rsidR="00496748">
        <w:rPr>
          <w:rFonts w:ascii="Times New Roman" w:hAnsi="Times New Roman" w:cs="Times New Roman"/>
          <w:sz w:val="24"/>
          <w:szCs w:val="24"/>
          <w:lang w:val="sr-Cyrl-RS"/>
        </w:rPr>
        <w:t xml:space="preserve"> у Министарству привреде</w:t>
      </w:r>
      <w:r w:rsidR="00130585">
        <w:rPr>
          <w:rFonts w:ascii="Times New Roman" w:hAnsi="Times New Roman" w:cs="Times New Roman"/>
          <w:sz w:val="24"/>
          <w:szCs w:val="24"/>
          <w:lang w:val="sr-Cyrl-RS"/>
        </w:rPr>
        <w:t>, прати ликвидност и сва плаћања</w:t>
      </w:r>
      <w:r w:rsidR="00496748">
        <w:rPr>
          <w:rFonts w:ascii="Times New Roman" w:hAnsi="Times New Roman" w:cs="Times New Roman"/>
          <w:sz w:val="24"/>
          <w:szCs w:val="24"/>
          <w:lang w:val="sr-Cyrl-RS"/>
        </w:rPr>
        <w:t xml:space="preserve"> у склопу </w:t>
      </w:r>
      <w:r w:rsidR="00496748">
        <w:rPr>
          <w:rFonts w:ascii="Times New Roman" w:hAnsi="Times New Roman" w:cs="Times New Roman"/>
          <w:sz w:val="24"/>
          <w:szCs w:val="24"/>
          <w:lang w:val="sr-Latn-RS"/>
        </w:rPr>
        <w:t xml:space="preserve">stand by </w:t>
      </w:r>
      <w:r w:rsidR="00496748">
        <w:rPr>
          <w:rFonts w:ascii="Times New Roman" w:hAnsi="Times New Roman" w:cs="Times New Roman"/>
          <w:sz w:val="24"/>
          <w:szCs w:val="24"/>
          <w:lang w:val="sr-Cyrl-RS"/>
        </w:rPr>
        <w:t>аранжмана са ММФ</w:t>
      </w:r>
      <w:r w:rsidR="00130585">
        <w:rPr>
          <w:rFonts w:ascii="Times New Roman" w:hAnsi="Times New Roman" w:cs="Times New Roman"/>
          <w:sz w:val="24"/>
          <w:szCs w:val="24"/>
          <w:lang w:val="sr-Cyrl-RS"/>
        </w:rPr>
        <w:t>. П</w:t>
      </w:r>
      <w:r w:rsidR="009422DE">
        <w:rPr>
          <w:rFonts w:ascii="Times New Roman" w:hAnsi="Times New Roman" w:cs="Times New Roman"/>
          <w:sz w:val="24"/>
          <w:szCs w:val="24"/>
          <w:lang w:val="sr-Cyrl-RS"/>
        </w:rPr>
        <w:t>редседник Владе је нај</w:t>
      </w:r>
      <w:r w:rsidR="00B47A6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422DE">
        <w:rPr>
          <w:rFonts w:ascii="Times New Roman" w:hAnsi="Times New Roman" w:cs="Times New Roman"/>
          <w:sz w:val="24"/>
          <w:szCs w:val="24"/>
          <w:lang w:val="sr-Cyrl-RS"/>
        </w:rPr>
        <w:t>вио могуће решење</w:t>
      </w:r>
      <w:r w:rsidR="00CE2FB9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CE2FB9">
        <w:rPr>
          <w:rFonts w:ascii="Times New Roman" w:hAnsi="Times New Roman" w:cs="Times New Roman"/>
          <w:sz w:val="24"/>
          <w:szCs w:val="24"/>
          <w:lang w:val="sr-Cyrl-CS"/>
        </w:rPr>
        <w:t>„РТБ Бор“</w:t>
      </w:r>
      <w:r w:rsidR="00CE2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2DE">
        <w:rPr>
          <w:rFonts w:ascii="Times New Roman" w:hAnsi="Times New Roman" w:cs="Times New Roman"/>
          <w:sz w:val="24"/>
          <w:szCs w:val="24"/>
          <w:lang w:val="sr-Cyrl-RS"/>
        </w:rPr>
        <w:t>од стране кинеских инвеститора</w:t>
      </w:r>
      <w:r w:rsidR="00CE2FB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72DF6" w:rsidRPr="00496748" w:rsidRDefault="00B47A6A" w:rsidP="005E5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72DF6" w:rsidRDefault="00C72DF6" w:rsidP="00C72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</w:rPr>
        <w:tab/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ab/>
        <w:t>У дискусији су учествовали Снежана Б. Петровић,</w:t>
      </w:r>
      <w:r w:rsidR="006E7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77E0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Александар Стевановић,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77E0">
        <w:rPr>
          <w:rFonts w:ascii="Times New Roman" w:eastAsia="Times New Roman" w:hAnsi="Times New Roman" w:cs="Times New Roman"/>
          <w:sz w:val="24"/>
          <w:szCs w:val="24"/>
          <w:lang w:val="sr-Cyrl-RS"/>
        </w:rPr>
        <w:t>Студенка Ковачевић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77E0">
        <w:rPr>
          <w:rFonts w:ascii="Times New Roman" w:hAnsi="Times New Roman" w:cs="Times New Roman"/>
          <w:sz w:val="24"/>
          <w:szCs w:val="24"/>
          <w:lang w:val="sr-Cyrl-CS"/>
        </w:rPr>
        <w:t>Иван Манојловић</w:t>
      </w:r>
      <w:r w:rsidR="006E7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66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Драган Угрчић и </w:t>
      </w:r>
      <w:r w:rsidR="001757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Милун </w:t>
      </w:r>
      <w:r w:rsidR="00DF17FF">
        <w:rPr>
          <w:rFonts w:ascii="Times New Roman" w:eastAsia="Times New Roman" w:hAnsi="Times New Roman" w:cs="Times New Roman"/>
          <w:sz w:val="24"/>
          <w:szCs w:val="24"/>
          <w:lang w:val="sr-Cyrl-RS"/>
        </w:rPr>
        <w:t>Тривунац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72DF6" w:rsidRPr="00B56C2A" w:rsidRDefault="00C72DF6" w:rsidP="00C72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72DF6" w:rsidRPr="00B56C2A" w:rsidRDefault="00C72DF6" w:rsidP="00C72D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а) Сагласно члану 229. Пословника Народне скупштине, Одбор је већином гласова одлучио да прихвати Информацију о раду Министарства привреде за период </w:t>
      </w:r>
      <w:r w:rsidR="00BF0ECE">
        <w:rPr>
          <w:rFonts w:ascii="Times New Roman" w:hAnsi="Times New Roman" w:cs="Times New Roman"/>
          <w:sz w:val="24"/>
          <w:szCs w:val="24"/>
          <w:lang w:val="sr-Cyrl-CS"/>
        </w:rPr>
        <w:t>октобар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BF0ECE">
        <w:rPr>
          <w:rFonts w:ascii="Times New Roman" w:hAnsi="Times New Roman" w:cs="Times New Roman"/>
          <w:sz w:val="24"/>
          <w:szCs w:val="24"/>
          <w:lang w:val="sr-Cyrl-CS"/>
        </w:rPr>
        <w:t>децемба</w:t>
      </w:r>
      <w:r w:rsidR="00143C4A">
        <w:rPr>
          <w:rFonts w:ascii="Times New Roman" w:hAnsi="Times New Roman" w:cs="Times New Roman"/>
          <w:sz w:val="24"/>
          <w:szCs w:val="24"/>
          <w:lang w:val="sr-Cyrl-CS"/>
        </w:rPr>
        <w:t>р 2016. године;</w:t>
      </w:r>
    </w:p>
    <w:p w:rsidR="00C72DF6" w:rsidRPr="00B56C2A" w:rsidRDefault="00C72DF6" w:rsidP="00C72DF6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б) Одбор је већином гласова усвојио Извештај Министарства привреде о стању поступка приватизације за </w:t>
      </w:r>
      <w:r w:rsidR="00143C4A">
        <w:rPr>
          <w:rFonts w:ascii="Times New Roman" w:hAnsi="Times New Roman" w:cs="Times New Roman"/>
          <w:sz w:val="24"/>
          <w:szCs w:val="24"/>
          <w:lang w:val="sr-Cyrl-CS"/>
        </w:rPr>
        <w:t>октобар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2016. године;</w:t>
      </w:r>
    </w:p>
    <w:p w:rsidR="00C72DF6" w:rsidRPr="00B56C2A" w:rsidRDefault="00C72DF6" w:rsidP="00C72DF6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в) Одбор је већином гласова усвојио Извештај Министарства привреде о стању поступка приватизације за </w:t>
      </w:r>
      <w:r w:rsidR="00172E8A">
        <w:rPr>
          <w:rFonts w:ascii="Times New Roman" w:hAnsi="Times New Roman" w:cs="Times New Roman"/>
          <w:sz w:val="24"/>
          <w:szCs w:val="24"/>
          <w:lang w:val="sr-Cyrl-CS"/>
        </w:rPr>
        <w:t>новембар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2016. године;</w:t>
      </w:r>
    </w:p>
    <w:p w:rsidR="00C72DF6" w:rsidRPr="00B56C2A" w:rsidRDefault="00C72DF6" w:rsidP="00C72DF6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г) Одбор је већином гласова усвојио Извештај Министарства привреде о стању поступка приватизације за </w:t>
      </w:r>
      <w:r w:rsidR="00172E8A">
        <w:rPr>
          <w:rFonts w:ascii="Times New Roman" w:hAnsi="Times New Roman" w:cs="Times New Roman"/>
          <w:sz w:val="24"/>
          <w:szCs w:val="24"/>
          <w:lang w:val="sr-Cyrl-CS"/>
        </w:rPr>
        <w:t>децембар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2016. године;</w:t>
      </w:r>
    </w:p>
    <w:p w:rsidR="00C72DF6" w:rsidRDefault="00C72DF6" w:rsidP="00C72DF6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д) Одбор је већином гласова усвојио Извештај Министарства привреде о стању поступка приватизације за </w:t>
      </w:r>
      <w:r w:rsidR="008128E9">
        <w:rPr>
          <w:rFonts w:ascii="Times New Roman" w:hAnsi="Times New Roman" w:cs="Times New Roman"/>
          <w:sz w:val="24"/>
          <w:szCs w:val="24"/>
          <w:lang w:val="sr-Cyrl-CS"/>
        </w:rPr>
        <w:t>јануар 2017</w:t>
      </w:r>
      <w:r w:rsidR="0046105E">
        <w:rPr>
          <w:rFonts w:ascii="Times New Roman" w:hAnsi="Times New Roman" w:cs="Times New Roman"/>
          <w:sz w:val="24"/>
          <w:szCs w:val="24"/>
          <w:lang w:val="sr-Cyrl-CS"/>
        </w:rPr>
        <w:t>. године;</w:t>
      </w:r>
    </w:p>
    <w:p w:rsidR="0046105E" w:rsidRDefault="0046105E" w:rsidP="00C72DF6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ђ) Одбор је већином гласова усвојио Извештај Министарсва привреде о стању поступка приватизације за фебруар 2017. године. </w:t>
      </w:r>
    </w:p>
    <w:p w:rsidR="0087711C" w:rsidRPr="00B56C2A" w:rsidRDefault="0087711C" w:rsidP="00C72DF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е) Одбор је већином гласова усвојио Извештај Министарства привреде о стању поступка приватизације за март 2017. године. </w:t>
      </w:r>
    </w:p>
    <w:p w:rsidR="00C72DF6" w:rsidRPr="00B56C2A" w:rsidRDefault="009E1431" w:rsidP="00CE2F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Осма и девета</w:t>
      </w:r>
      <w:r w:rsidR="00C72DF6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тачка дневног реда 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>–</w:t>
      </w:r>
      <w:r w:rsidR="0036273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Извештај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 раду Министарства трговине, туризма и телек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омуникација за период од 1. октобра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2016. године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 31. деце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мбра 2016. </w:t>
      </w:r>
      <w:r w:rsidR="00566F6D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>одине</w:t>
      </w:r>
      <w:r w:rsidR="003B0C33">
        <w:rPr>
          <w:rFonts w:ascii="Times New Roman" w:hAnsi="Times New Roman" w:cs="Times New Roman"/>
          <w:b/>
          <w:sz w:val="24"/>
          <w:szCs w:val="24"/>
          <w:lang w:val="sr-Cyrl-RS"/>
        </w:rPr>
        <w:t>; Извештај</w:t>
      </w:r>
      <w:r w:rsidR="00566F6D"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 раду Министарства трговине, туризма и телек</w:t>
      </w:r>
      <w:r w:rsidR="00566F6D">
        <w:rPr>
          <w:rFonts w:ascii="Times New Roman" w:hAnsi="Times New Roman" w:cs="Times New Roman"/>
          <w:b/>
          <w:sz w:val="24"/>
          <w:szCs w:val="24"/>
          <w:lang w:val="sr-Cyrl-RS"/>
        </w:rPr>
        <w:t>омуникација за период од 1. јануара 2017</w:t>
      </w:r>
      <w:r w:rsidR="00566F6D"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  <w:r w:rsidR="00566F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 31. марта 2017</w:t>
      </w:r>
      <w:r w:rsidR="00566F6D"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566F6D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="00566F6D"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>одине</w:t>
      </w:r>
    </w:p>
    <w:p w:rsidR="003B0C33" w:rsidRDefault="00C72DF6" w:rsidP="00CE2F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</w:t>
      </w: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:rsidR="00C72DF6" w:rsidRDefault="003B0C33" w:rsidP="003B0C3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>Одбор је размотрио Извештај о раду Министарства трговине, туризма и телек</w:t>
      </w:r>
      <w:r w:rsidR="00716138">
        <w:rPr>
          <w:rFonts w:ascii="Times New Roman" w:hAnsi="Times New Roman" w:cs="Times New Roman"/>
          <w:sz w:val="24"/>
          <w:szCs w:val="24"/>
          <w:lang w:val="sr-Cyrl-RS"/>
        </w:rPr>
        <w:t>омуникација за период од 1. октобра 2016. године до 31. дец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>ембра 2016. године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>и поднео Извештај Народној скупштини.</w:t>
      </w:r>
    </w:p>
    <w:p w:rsidR="003B0C33" w:rsidRDefault="003B0C33" w:rsidP="003B0C3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размотрио </w:t>
      </w:r>
      <w:r w:rsidRPr="003B0C33">
        <w:rPr>
          <w:rFonts w:ascii="Times New Roman" w:hAnsi="Times New Roman" w:cs="Times New Roman"/>
          <w:sz w:val="24"/>
          <w:szCs w:val="24"/>
          <w:lang w:val="sr-Cyrl-RS"/>
        </w:rPr>
        <w:t>Извештај о раду Министарства трговине, туризма и телекомуникација за период од 1. јануара 2017. године до 31. марта 2017.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и поднео Извештај Народној скупштини.</w:t>
      </w:r>
    </w:p>
    <w:p w:rsidR="00365A80" w:rsidRDefault="00C72DF6" w:rsidP="00663A6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B0C3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D7718">
        <w:rPr>
          <w:rFonts w:ascii="Times New Roman" w:hAnsi="Times New Roman" w:cs="Times New Roman"/>
          <w:sz w:val="24"/>
          <w:szCs w:val="24"/>
          <w:lang w:val="sr-Cyrl-RS"/>
        </w:rPr>
        <w:t>У уводним напоменама, представници Министарства тровине, туризма и телекомуникација су истакли да</w:t>
      </w:r>
      <w:r w:rsidR="00BD7C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0C33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BD7C43">
        <w:rPr>
          <w:rFonts w:ascii="Times New Roman" w:hAnsi="Times New Roman" w:cs="Times New Roman"/>
          <w:sz w:val="24"/>
          <w:szCs w:val="24"/>
          <w:lang w:val="sr-Cyrl-RS"/>
        </w:rPr>
        <w:t>у Сектору за билатералну и мултил</w:t>
      </w:r>
      <w:r w:rsidR="003B0C33">
        <w:rPr>
          <w:rFonts w:ascii="Times New Roman" w:hAnsi="Times New Roman" w:cs="Times New Roman"/>
          <w:sz w:val="24"/>
          <w:szCs w:val="24"/>
          <w:lang w:val="sr-Cyrl-RS"/>
        </w:rPr>
        <w:t>атер</w:t>
      </w:r>
      <w:r w:rsidR="00463F9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078DA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BD7C43">
        <w:rPr>
          <w:rFonts w:ascii="Times New Roman" w:hAnsi="Times New Roman" w:cs="Times New Roman"/>
          <w:sz w:val="24"/>
          <w:szCs w:val="24"/>
          <w:lang w:val="sr-Cyrl-RS"/>
        </w:rPr>
        <w:t>ну</w:t>
      </w:r>
      <w:r w:rsidR="0029250A">
        <w:rPr>
          <w:rFonts w:ascii="Times New Roman" w:hAnsi="Times New Roman" w:cs="Times New Roman"/>
          <w:sz w:val="24"/>
          <w:szCs w:val="24"/>
          <w:lang w:val="sr-Cyrl-RS"/>
        </w:rPr>
        <w:t xml:space="preserve"> економску</w:t>
      </w:r>
      <w:r w:rsidR="00CE2FB9">
        <w:rPr>
          <w:rFonts w:ascii="Times New Roman" w:hAnsi="Times New Roman" w:cs="Times New Roman"/>
          <w:sz w:val="24"/>
          <w:szCs w:val="24"/>
          <w:lang w:val="sr-Cyrl-RS"/>
        </w:rPr>
        <w:t xml:space="preserve"> сарадњу </w:t>
      </w:r>
      <w:r w:rsidR="00BD7C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0C33">
        <w:rPr>
          <w:rFonts w:ascii="Times New Roman" w:hAnsi="Times New Roman" w:cs="Times New Roman"/>
          <w:sz w:val="24"/>
          <w:szCs w:val="24"/>
          <w:lang w:val="sr-Cyrl-RS"/>
        </w:rPr>
        <w:t>урађен</w:t>
      </w:r>
      <w:r w:rsidR="002925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7F4">
        <w:rPr>
          <w:rFonts w:ascii="Times New Roman" w:hAnsi="Times New Roman" w:cs="Times New Roman"/>
          <w:sz w:val="24"/>
          <w:szCs w:val="24"/>
          <w:lang w:val="sr-Cyrl-RS"/>
        </w:rPr>
        <w:t xml:space="preserve">велики број аката, закључака, извештаја и иницијатива које </w:t>
      </w:r>
      <w:r w:rsidR="004867F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су покренуте пред Владом</w:t>
      </w:r>
      <w:r w:rsidR="00B078D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867F4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CE2FB9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="004867F4">
        <w:rPr>
          <w:rFonts w:ascii="Times New Roman" w:hAnsi="Times New Roman" w:cs="Times New Roman"/>
          <w:sz w:val="24"/>
          <w:szCs w:val="24"/>
          <w:lang w:val="sr-Cyrl-RS"/>
        </w:rPr>
        <w:t xml:space="preserve"> су </w:t>
      </w:r>
      <w:r w:rsidR="00B078DA">
        <w:rPr>
          <w:rFonts w:ascii="Times New Roman" w:hAnsi="Times New Roman" w:cs="Times New Roman"/>
          <w:sz w:val="24"/>
          <w:szCs w:val="24"/>
          <w:lang w:val="sr-Cyrl-RS"/>
        </w:rPr>
        <w:t>прошле</w:t>
      </w:r>
      <w:r w:rsidR="003B0C33">
        <w:rPr>
          <w:rFonts w:ascii="Times New Roman" w:hAnsi="Times New Roman" w:cs="Times New Roman"/>
          <w:sz w:val="24"/>
          <w:szCs w:val="24"/>
          <w:lang w:val="sr-Cyrl-RS"/>
        </w:rPr>
        <w:t xml:space="preserve"> процедуру</w:t>
      </w:r>
      <w:r w:rsidR="00B078DA">
        <w:rPr>
          <w:rFonts w:ascii="Times New Roman" w:hAnsi="Times New Roman" w:cs="Times New Roman"/>
          <w:sz w:val="24"/>
          <w:szCs w:val="24"/>
          <w:lang w:val="sr-Cyrl-RS"/>
        </w:rPr>
        <w:t xml:space="preserve"> у Влади</w:t>
      </w:r>
      <w:r w:rsidR="003B0C3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63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0C33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F37D8">
        <w:rPr>
          <w:rFonts w:ascii="Times New Roman" w:hAnsi="Times New Roman" w:cs="Times New Roman"/>
          <w:sz w:val="24"/>
          <w:szCs w:val="24"/>
          <w:lang w:val="sr-Cyrl-RS"/>
        </w:rPr>
        <w:t xml:space="preserve">држана су три </w:t>
      </w:r>
      <w:r w:rsidR="003B0C33">
        <w:rPr>
          <w:rFonts w:ascii="Times New Roman" w:hAnsi="Times New Roman" w:cs="Times New Roman"/>
          <w:sz w:val="24"/>
          <w:szCs w:val="24"/>
          <w:lang w:val="sr-Cyrl-RS"/>
        </w:rPr>
        <w:t xml:space="preserve">мешовита међувладина комитета: </w:t>
      </w:r>
      <w:r w:rsidR="0066793D">
        <w:rPr>
          <w:rFonts w:ascii="Times New Roman" w:hAnsi="Times New Roman" w:cs="Times New Roman"/>
          <w:sz w:val="24"/>
          <w:szCs w:val="24"/>
          <w:lang w:val="sr-Cyrl-RS"/>
        </w:rPr>
        <w:t>Србија-</w:t>
      </w:r>
      <w:r w:rsidR="00463F90">
        <w:rPr>
          <w:rFonts w:ascii="Times New Roman" w:hAnsi="Times New Roman" w:cs="Times New Roman"/>
          <w:sz w:val="24"/>
          <w:szCs w:val="24"/>
          <w:lang w:val="sr-Cyrl-RS"/>
        </w:rPr>
        <w:t>Баден-Ви</w:t>
      </w:r>
      <w:r w:rsidR="003B0C33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B078DA">
        <w:rPr>
          <w:rFonts w:ascii="Times New Roman" w:hAnsi="Times New Roman" w:cs="Times New Roman"/>
          <w:sz w:val="24"/>
          <w:szCs w:val="24"/>
          <w:lang w:val="sr-Cyrl-RS"/>
        </w:rPr>
        <w:t>тем</w:t>
      </w:r>
      <w:r w:rsidR="00463F90">
        <w:rPr>
          <w:rFonts w:ascii="Times New Roman" w:hAnsi="Times New Roman" w:cs="Times New Roman"/>
          <w:sz w:val="24"/>
          <w:szCs w:val="24"/>
          <w:lang w:val="sr-Cyrl-RS"/>
        </w:rPr>
        <w:t>берг, екон</w:t>
      </w:r>
      <w:r w:rsidR="003B0C33">
        <w:rPr>
          <w:rFonts w:ascii="Times New Roman" w:hAnsi="Times New Roman" w:cs="Times New Roman"/>
          <w:sz w:val="24"/>
          <w:szCs w:val="24"/>
          <w:lang w:val="sr-Cyrl-RS"/>
        </w:rPr>
        <w:t>омска сарадња Србије и Мађарске и</w:t>
      </w:r>
      <w:r w:rsidR="00463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0C9A">
        <w:rPr>
          <w:rFonts w:ascii="Times New Roman" w:hAnsi="Times New Roman" w:cs="Times New Roman"/>
          <w:sz w:val="24"/>
          <w:szCs w:val="24"/>
          <w:lang w:val="sr-Cyrl-RS"/>
        </w:rPr>
        <w:t>мешовити комитет са Чешком Републиком</w:t>
      </w:r>
      <w:r w:rsidR="003B0C33">
        <w:rPr>
          <w:rFonts w:ascii="Times New Roman" w:hAnsi="Times New Roman" w:cs="Times New Roman"/>
          <w:sz w:val="24"/>
          <w:szCs w:val="24"/>
          <w:lang w:val="sr-Cyrl-RS"/>
        </w:rPr>
        <w:t>. З</w:t>
      </w:r>
      <w:r w:rsidR="002E2339">
        <w:rPr>
          <w:rFonts w:ascii="Times New Roman" w:hAnsi="Times New Roman" w:cs="Times New Roman"/>
          <w:sz w:val="24"/>
          <w:szCs w:val="24"/>
          <w:lang w:val="sr-Cyrl-RS"/>
        </w:rPr>
        <w:t>начајне су биле акти</w:t>
      </w:r>
      <w:r w:rsidR="00015742">
        <w:rPr>
          <w:rFonts w:ascii="Times New Roman" w:hAnsi="Times New Roman" w:cs="Times New Roman"/>
          <w:sz w:val="24"/>
          <w:szCs w:val="24"/>
          <w:lang w:val="sr-Cyrl-RS"/>
        </w:rPr>
        <w:t>вности за унапређење постојећег</w:t>
      </w:r>
      <w:r w:rsidR="00CE2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5742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2E2339">
        <w:rPr>
          <w:rFonts w:ascii="Times New Roman" w:hAnsi="Times New Roman" w:cs="Times New Roman"/>
          <w:sz w:val="24"/>
          <w:szCs w:val="24"/>
          <w:lang w:val="sr-Cyrl-RS"/>
        </w:rPr>
        <w:t>поразума</w:t>
      </w:r>
      <w:r w:rsidR="001429F2">
        <w:rPr>
          <w:rFonts w:ascii="Times New Roman" w:hAnsi="Times New Roman" w:cs="Times New Roman"/>
          <w:sz w:val="24"/>
          <w:szCs w:val="24"/>
          <w:lang w:val="sr-Cyrl-RS"/>
        </w:rPr>
        <w:t xml:space="preserve"> о слободној трговини између Србије и Републике Турске</w:t>
      </w:r>
      <w:r w:rsidR="0001574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429F2">
        <w:rPr>
          <w:rFonts w:ascii="Times New Roman" w:hAnsi="Times New Roman" w:cs="Times New Roman"/>
          <w:sz w:val="24"/>
          <w:szCs w:val="24"/>
          <w:lang w:val="sr-Cyrl-RS"/>
        </w:rPr>
        <w:t xml:space="preserve"> везане за сектор услуга. Пописан је С</w:t>
      </w:r>
      <w:r w:rsidR="00B40AF4">
        <w:rPr>
          <w:rFonts w:ascii="Times New Roman" w:hAnsi="Times New Roman" w:cs="Times New Roman"/>
          <w:sz w:val="24"/>
          <w:szCs w:val="24"/>
          <w:lang w:val="sr-Cyrl-RS"/>
        </w:rPr>
        <w:t>поразум о економско-трговинско</w:t>
      </w:r>
      <w:r w:rsidR="00015742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B40AF4">
        <w:rPr>
          <w:rFonts w:ascii="Times New Roman" w:hAnsi="Times New Roman" w:cs="Times New Roman"/>
          <w:sz w:val="24"/>
          <w:szCs w:val="24"/>
          <w:lang w:val="sr-Cyrl-RS"/>
        </w:rPr>
        <w:t xml:space="preserve"> и те</w:t>
      </w:r>
      <w:r w:rsidR="00CE2FB9">
        <w:rPr>
          <w:rFonts w:ascii="Times New Roman" w:hAnsi="Times New Roman" w:cs="Times New Roman"/>
          <w:sz w:val="24"/>
          <w:szCs w:val="24"/>
          <w:lang w:val="sr-Cyrl-RS"/>
        </w:rPr>
        <w:t>хничкој сарадњи са Владом државе Катар.</w:t>
      </w:r>
      <w:r w:rsidR="000157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2FB9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015742">
        <w:rPr>
          <w:rFonts w:ascii="Times New Roman" w:hAnsi="Times New Roman" w:cs="Times New Roman"/>
          <w:sz w:val="24"/>
          <w:szCs w:val="24"/>
          <w:lang w:val="sr-Cyrl-RS"/>
        </w:rPr>
        <w:t>држани</w:t>
      </w:r>
      <w:r w:rsidR="00CE2FB9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="00B40AF4">
        <w:rPr>
          <w:rFonts w:ascii="Times New Roman" w:hAnsi="Times New Roman" w:cs="Times New Roman"/>
          <w:sz w:val="24"/>
          <w:szCs w:val="24"/>
          <w:lang w:val="sr-Cyrl-RS"/>
        </w:rPr>
        <w:t xml:space="preserve"> бројни билетерални </w:t>
      </w:r>
      <w:r w:rsidR="00D7435F">
        <w:rPr>
          <w:rFonts w:ascii="Times New Roman" w:hAnsi="Times New Roman" w:cs="Times New Roman"/>
          <w:sz w:val="24"/>
          <w:szCs w:val="24"/>
          <w:lang w:val="sr-Cyrl-RS"/>
        </w:rPr>
        <w:t xml:space="preserve">сусрети у циљу </w:t>
      </w:r>
      <w:r w:rsidR="00625E64">
        <w:rPr>
          <w:rFonts w:ascii="Times New Roman" w:hAnsi="Times New Roman" w:cs="Times New Roman"/>
          <w:sz w:val="24"/>
          <w:szCs w:val="24"/>
          <w:lang w:val="sr-Cyrl-RS"/>
        </w:rPr>
        <w:t xml:space="preserve">јачања економске сарадње и размене. </w:t>
      </w:r>
      <w:r w:rsidR="00015742">
        <w:rPr>
          <w:rFonts w:ascii="Times New Roman" w:hAnsi="Times New Roman" w:cs="Times New Roman"/>
          <w:sz w:val="24"/>
          <w:szCs w:val="24"/>
          <w:lang w:val="sr-Cyrl-RS"/>
        </w:rPr>
        <w:t>Одржана је заједничка седница</w:t>
      </w:r>
      <w:r w:rsidR="00625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4C63">
        <w:rPr>
          <w:rFonts w:ascii="Times New Roman" w:hAnsi="Times New Roman" w:cs="Times New Roman"/>
          <w:sz w:val="24"/>
          <w:szCs w:val="24"/>
          <w:lang w:val="sr-Cyrl-RS"/>
        </w:rPr>
        <w:t xml:space="preserve">Владе </w:t>
      </w:r>
      <w:r w:rsidR="00CE2FB9">
        <w:rPr>
          <w:rFonts w:ascii="Times New Roman" w:hAnsi="Times New Roman" w:cs="Times New Roman"/>
          <w:sz w:val="24"/>
          <w:szCs w:val="24"/>
          <w:lang w:val="sr-Cyrl-RS"/>
        </w:rPr>
        <w:t>Републике Србије са Владом</w:t>
      </w:r>
      <w:r w:rsidR="009D4C63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Албаније,</w:t>
      </w:r>
      <w:r w:rsidR="00F01F6B">
        <w:rPr>
          <w:rFonts w:ascii="Times New Roman" w:hAnsi="Times New Roman" w:cs="Times New Roman"/>
          <w:sz w:val="24"/>
          <w:szCs w:val="24"/>
          <w:lang w:val="sr-Cyrl-RS"/>
        </w:rPr>
        <w:t xml:space="preserve"> зај</w:t>
      </w:r>
      <w:r w:rsidR="001120F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C626A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015742">
        <w:rPr>
          <w:rFonts w:ascii="Times New Roman" w:hAnsi="Times New Roman" w:cs="Times New Roman"/>
          <w:sz w:val="24"/>
          <w:szCs w:val="24"/>
          <w:lang w:val="sr-Cyrl-RS"/>
        </w:rPr>
        <w:t>ничка седница</w:t>
      </w:r>
      <w:r w:rsidR="009D4C63">
        <w:rPr>
          <w:rFonts w:ascii="Times New Roman" w:hAnsi="Times New Roman" w:cs="Times New Roman"/>
          <w:sz w:val="24"/>
          <w:szCs w:val="24"/>
          <w:lang w:val="sr-Cyrl-RS"/>
        </w:rPr>
        <w:t xml:space="preserve"> са Владом </w:t>
      </w:r>
      <w:r w:rsidR="001B358A">
        <w:rPr>
          <w:rFonts w:ascii="Times New Roman" w:hAnsi="Times New Roman" w:cs="Times New Roman"/>
          <w:sz w:val="24"/>
          <w:szCs w:val="24"/>
          <w:lang w:val="sr-Cyrl-RS"/>
        </w:rPr>
        <w:t>Словеније и</w:t>
      </w:r>
      <w:r w:rsidR="00CE2FB9">
        <w:rPr>
          <w:rFonts w:ascii="Times New Roman" w:hAnsi="Times New Roman" w:cs="Times New Roman"/>
          <w:sz w:val="24"/>
          <w:szCs w:val="24"/>
          <w:lang w:val="sr-Cyrl-RS"/>
        </w:rPr>
        <w:t xml:space="preserve"> заједничка седница</w:t>
      </w:r>
      <w:r w:rsidR="001B358A">
        <w:rPr>
          <w:rFonts w:ascii="Times New Roman" w:hAnsi="Times New Roman" w:cs="Times New Roman"/>
          <w:sz w:val="24"/>
          <w:szCs w:val="24"/>
          <w:lang w:val="sr-Cyrl-RS"/>
        </w:rPr>
        <w:t xml:space="preserve"> са Владом Мађарске. Велики број акативности је вођен</w:t>
      </w:r>
      <w:r w:rsidR="005636F5">
        <w:rPr>
          <w:rFonts w:ascii="Times New Roman" w:hAnsi="Times New Roman" w:cs="Times New Roman"/>
          <w:sz w:val="24"/>
          <w:szCs w:val="24"/>
          <w:lang w:val="sr-Cyrl-RS"/>
        </w:rPr>
        <w:t xml:space="preserve"> у вези</w:t>
      </w:r>
      <w:r w:rsidR="00015742">
        <w:rPr>
          <w:rFonts w:ascii="Times New Roman" w:hAnsi="Times New Roman" w:cs="Times New Roman"/>
          <w:sz w:val="24"/>
          <w:szCs w:val="24"/>
          <w:lang w:val="sr-Cyrl-RS"/>
        </w:rPr>
        <w:t xml:space="preserve"> са Н</w:t>
      </w:r>
      <w:r w:rsidR="001B358A">
        <w:rPr>
          <w:rFonts w:ascii="Times New Roman" w:hAnsi="Times New Roman" w:cs="Times New Roman"/>
          <w:sz w:val="24"/>
          <w:szCs w:val="24"/>
          <w:lang w:val="sr-Cyrl-RS"/>
        </w:rPr>
        <w:t xml:space="preserve">ацртом </w:t>
      </w:r>
      <w:r w:rsidR="005636F5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66203D">
        <w:rPr>
          <w:rFonts w:ascii="Times New Roman" w:hAnsi="Times New Roman" w:cs="Times New Roman"/>
          <w:sz w:val="24"/>
          <w:szCs w:val="24"/>
          <w:lang w:val="sr-Cyrl-RS"/>
        </w:rPr>
        <w:t xml:space="preserve">акона о изменама и допунама Закона о </w:t>
      </w:r>
      <w:r w:rsidR="008C25E3">
        <w:rPr>
          <w:rFonts w:ascii="Times New Roman" w:hAnsi="Times New Roman" w:cs="Times New Roman"/>
          <w:sz w:val="24"/>
          <w:szCs w:val="24"/>
          <w:lang w:val="sr-Cyrl-RS"/>
        </w:rPr>
        <w:t xml:space="preserve">извозу и увозу </w:t>
      </w:r>
      <w:r w:rsidR="00B078DA">
        <w:rPr>
          <w:rFonts w:ascii="Times New Roman" w:hAnsi="Times New Roman" w:cs="Times New Roman"/>
          <w:sz w:val="24"/>
          <w:szCs w:val="24"/>
          <w:lang w:val="sr-Cyrl-RS"/>
        </w:rPr>
        <w:t xml:space="preserve">наоружања и </w:t>
      </w:r>
      <w:r w:rsidR="008C25E3">
        <w:rPr>
          <w:rFonts w:ascii="Times New Roman" w:hAnsi="Times New Roman" w:cs="Times New Roman"/>
          <w:sz w:val="24"/>
          <w:szCs w:val="24"/>
          <w:lang w:val="sr-Cyrl-RS"/>
        </w:rPr>
        <w:t>робе двоструке намене, уск</w:t>
      </w:r>
      <w:r w:rsidR="00015742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8C25E3">
        <w:rPr>
          <w:rFonts w:ascii="Times New Roman" w:hAnsi="Times New Roman" w:cs="Times New Roman"/>
          <w:sz w:val="24"/>
          <w:szCs w:val="24"/>
          <w:lang w:val="sr-Cyrl-RS"/>
        </w:rPr>
        <w:t xml:space="preserve">ађивање националне контролне листе </w:t>
      </w:r>
      <w:r w:rsidR="00755334">
        <w:rPr>
          <w:rFonts w:ascii="Times New Roman" w:hAnsi="Times New Roman" w:cs="Times New Roman"/>
          <w:sz w:val="24"/>
          <w:szCs w:val="24"/>
          <w:lang w:val="sr-Cyrl-RS"/>
        </w:rPr>
        <w:t>везане за наоружање, војну опрему</w:t>
      </w:r>
      <w:r w:rsidR="008C2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626A">
        <w:rPr>
          <w:rFonts w:ascii="Times New Roman" w:hAnsi="Times New Roman" w:cs="Times New Roman"/>
          <w:sz w:val="24"/>
          <w:szCs w:val="24"/>
          <w:lang w:val="sr-Cyrl-RS"/>
        </w:rPr>
        <w:t>и за робу двоструке намене</w:t>
      </w:r>
      <w:r w:rsidR="0001574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C626A">
        <w:rPr>
          <w:rFonts w:ascii="Times New Roman" w:hAnsi="Times New Roman" w:cs="Times New Roman"/>
          <w:sz w:val="24"/>
          <w:szCs w:val="24"/>
          <w:lang w:val="sr-Cyrl-RS"/>
        </w:rPr>
        <w:t xml:space="preserve"> као и друге активности </w:t>
      </w:r>
      <w:r w:rsidR="00B20141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1C626A">
        <w:rPr>
          <w:rFonts w:ascii="Times New Roman" w:hAnsi="Times New Roman" w:cs="Times New Roman"/>
          <w:sz w:val="24"/>
          <w:szCs w:val="24"/>
          <w:lang w:val="sr-Cyrl-RS"/>
        </w:rPr>
        <w:t xml:space="preserve"> хармонизацији ових аката</w:t>
      </w:r>
      <w:r w:rsidR="001120F1">
        <w:rPr>
          <w:rFonts w:ascii="Times New Roman" w:hAnsi="Times New Roman" w:cs="Times New Roman"/>
          <w:sz w:val="24"/>
          <w:szCs w:val="24"/>
          <w:lang w:val="sr-Cyrl-RS"/>
        </w:rPr>
        <w:t xml:space="preserve"> са заједничким контролним листама које се </w:t>
      </w:r>
      <w:r w:rsidR="00B078DA">
        <w:rPr>
          <w:rFonts w:ascii="Times New Roman" w:hAnsi="Times New Roman" w:cs="Times New Roman"/>
          <w:sz w:val="24"/>
          <w:szCs w:val="24"/>
          <w:lang w:val="sr-Cyrl-RS"/>
        </w:rPr>
        <w:t>воде на нивоу ЕУ и са којима је Србија у обавези да се усаглашава</w:t>
      </w:r>
      <w:r w:rsidR="001120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44687">
        <w:rPr>
          <w:rFonts w:ascii="Times New Roman" w:hAnsi="Times New Roman" w:cs="Times New Roman"/>
          <w:sz w:val="24"/>
          <w:szCs w:val="24"/>
          <w:lang w:val="sr-Cyrl-RS"/>
        </w:rPr>
        <w:t xml:space="preserve">Одржан је значајан састанак </w:t>
      </w:r>
      <w:r w:rsidR="00B20141">
        <w:rPr>
          <w:rFonts w:ascii="Times New Roman" w:hAnsi="Times New Roman" w:cs="Times New Roman"/>
          <w:sz w:val="24"/>
          <w:szCs w:val="24"/>
          <w:lang w:val="sr-Cyrl-RS"/>
        </w:rPr>
        <w:t>у вези усаг</w:t>
      </w:r>
      <w:r w:rsidR="00B078DA">
        <w:rPr>
          <w:rFonts w:ascii="Times New Roman" w:hAnsi="Times New Roman" w:cs="Times New Roman"/>
          <w:sz w:val="24"/>
          <w:szCs w:val="24"/>
          <w:lang w:val="sr-Cyrl-RS"/>
        </w:rPr>
        <w:t>лашавања у овиру Преговарачког П</w:t>
      </w:r>
      <w:r w:rsidR="00B20141">
        <w:rPr>
          <w:rFonts w:ascii="Times New Roman" w:hAnsi="Times New Roman" w:cs="Times New Roman"/>
          <w:sz w:val="24"/>
          <w:szCs w:val="24"/>
          <w:lang w:val="sr-Cyrl-RS"/>
        </w:rPr>
        <w:t>оглавља</w:t>
      </w:r>
      <w:r w:rsidR="007748A9">
        <w:rPr>
          <w:rFonts w:ascii="Times New Roman" w:hAnsi="Times New Roman" w:cs="Times New Roman"/>
          <w:sz w:val="24"/>
          <w:szCs w:val="24"/>
          <w:lang w:val="sr-Cyrl-RS"/>
        </w:rPr>
        <w:t xml:space="preserve"> 30, </w:t>
      </w:r>
      <w:r w:rsidR="00B20141">
        <w:rPr>
          <w:rFonts w:ascii="Times New Roman" w:hAnsi="Times New Roman" w:cs="Times New Roman"/>
          <w:sz w:val="24"/>
          <w:szCs w:val="24"/>
          <w:lang w:val="sr-Cyrl-RS"/>
        </w:rPr>
        <w:t>којим</w:t>
      </w:r>
      <w:r w:rsidR="00972B72">
        <w:rPr>
          <w:rFonts w:ascii="Times New Roman" w:hAnsi="Times New Roman" w:cs="Times New Roman"/>
          <w:sz w:val="24"/>
          <w:szCs w:val="24"/>
          <w:lang w:val="sr-Cyrl-RS"/>
        </w:rPr>
        <w:t xml:space="preserve"> Србија </w:t>
      </w:r>
      <w:r w:rsidR="00716C7E">
        <w:rPr>
          <w:rFonts w:ascii="Times New Roman" w:hAnsi="Times New Roman" w:cs="Times New Roman"/>
          <w:sz w:val="24"/>
          <w:szCs w:val="24"/>
          <w:lang w:val="sr-Cyrl-RS"/>
        </w:rPr>
        <w:t>регулише економске односе са иностранством</w:t>
      </w:r>
      <w:r w:rsidR="00B201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707B">
        <w:rPr>
          <w:rFonts w:ascii="Times New Roman" w:hAnsi="Times New Roman" w:cs="Times New Roman"/>
          <w:sz w:val="24"/>
          <w:szCs w:val="24"/>
          <w:lang w:val="sr-Cyrl-RS"/>
        </w:rPr>
        <w:t xml:space="preserve">Одржани </w:t>
      </w:r>
      <w:r w:rsidR="003119F9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EA3C2B">
        <w:rPr>
          <w:rFonts w:ascii="Times New Roman" w:hAnsi="Times New Roman" w:cs="Times New Roman"/>
          <w:sz w:val="24"/>
          <w:szCs w:val="24"/>
          <w:lang w:val="sr-Cyrl-RS"/>
        </w:rPr>
        <w:t>бројни</w:t>
      </w:r>
      <w:r w:rsidR="003119F9">
        <w:rPr>
          <w:rFonts w:ascii="Times New Roman" w:hAnsi="Times New Roman" w:cs="Times New Roman"/>
          <w:sz w:val="24"/>
          <w:szCs w:val="24"/>
          <w:lang w:val="sr-Cyrl-RS"/>
        </w:rPr>
        <w:t xml:space="preserve"> сусрети</w:t>
      </w:r>
      <w:r w:rsidR="00ED49AA">
        <w:rPr>
          <w:rFonts w:ascii="Times New Roman" w:hAnsi="Times New Roman" w:cs="Times New Roman"/>
          <w:sz w:val="24"/>
          <w:szCs w:val="24"/>
          <w:lang w:val="sr-Cyrl-RS"/>
        </w:rPr>
        <w:t xml:space="preserve"> министра Љајића са </w:t>
      </w:r>
      <w:r w:rsidR="00247B3E">
        <w:rPr>
          <w:rFonts w:ascii="Times New Roman" w:hAnsi="Times New Roman" w:cs="Times New Roman"/>
          <w:sz w:val="24"/>
          <w:szCs w:val="24"/>
          <w:lang w:val="sr-Cyrl-RS"/>
        </w:rPr>
        <w:t>министром привреде и тр</w:t>
      </w:r>
      <w:r w:rsidR="00493EBB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EA3C2B">
        <w:rPr>
          <w:rFonts w:ascii="Times New Roman" w:hAnsi="Times New Roman" w:cs="Times New Roman"/>
          <w:sz w:val="24"/>
          <w:szCs w:val="24"/>
          <w:lang w:val="sr-Cyrl-RS"/>
        </w:rPr>
        <w:t>ов</w:t>
      </w:r>
      <w:r w:rsidR="008C707B">
        <w:rPr>
          <w:rFonts w:ascii="Times New Roman" w:hAnsi="Times New Roman" w:cs="Times New Roman"/>
          <w:sz w:val="24"/>
          <w:szCs w:val="24"/>
          <w:lang w:val="sr-Cyrl-RS"/>
        </w:rPr>
        <w:t>ине Катара и</w:t>
      </w:r>
      <w:r w:rsidR="00247B3E">
        <w:rPr>
          <w:rFonts w:ascii="Times New Roman" w:hAnsi="Times New Roman" w:cs="Times New Roman"/>
          <w:sz w:val="24"/>
          <w:szCs w:val="24"/>
          <w:lang w:val="sr-Cyrl-RS"/>
        </w:rPr>
        <w:t xml:space="preserve"> потписан Споразум о </w:t>
      </w:r>
      <w:r w:rsidR="00097B1E">
        <w:rPr>
          <w:rFonts w:ascii="Times New Roman" w:hAnsi="Times New Roman" w:cs="Times New Roman"/>
          <w:sz w:val="24"/>
          <w:szCs w:val="24"/>
          <w:lang w:val="sr-Cyrl-RS"/>
        </w:rPr>
        <w:t xml:space="preserve">пословној </w:t>
      </w:r>
      <w:r w:rsidR="00247B3E">
        <w:rPr>
          <w:rFonts w:ascii="Times New Roman" w:hAnsi="Times New Roman" w:cs="Times New Roman"/>
          <w:sz w:val="24"/>
          <w:szCs w:val="24"/>
          <w:lang w:val="sr-Cyrl-RS"/>
        </w:rPr>
        <w:t>сарадњи са Катаром. Знач</w:t>
      </w:r>
      <w:r w:rsidR="000C0AC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C707B">
        <w:rPr>
          <w:rFonts w:ascii="Times New Roman" w:hAnsi="Times New Roman" w:cs="Times New Roman"/>
          <w:sz w:val="24"/>
          <w:szCs w:val="24"/>
          <w:lang w:val="sr-Cyrl-RS"/>
        </w:rPr>
        <w:t>јне су биле активности у О</w:t>
      </w:r>
      <w:r w:rsidR="00247B3E">
        <w:rPr>
          <w:rFonts w:ascii="Times New Roman" w:hAnsi="Times New Roman" w:cs="Times New Roman"/>
          <w:sz w:val="24"/>
          <w:szCs w:val="24"/>
          <w:lang w:val="sr-Cyrl-RS"/>
        </w:rPr>
        <w:t>дељењу</w:t>
      </w:r>
      <w:r w:rsidR="008C707B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Министарства</w:t>
      </w:r>
      <w:r w:rsidR="00247B3E">
        <w:rPr>
          <w:rFonts w:ascii="Times New Roman" w:hAnsi="Times New Roman" w:cs="Times New Roman"/>
          <w:sz w:val="24"/>
          <w:szCs w:val="24"/>
          <w:lang w:val="sr-Cyrl-RS"/>
        </w:rPr>
        <w:t xml:space="preserve"> које се бави </w:t>
      </w:r>
      <w:r w:rsidR="00097B1E">
        <w:rPr>
          <w:rFonts w:ascii="Times New Roman" w:hAnsi="Times New Roman" w:cs="Times New Roman"/>
          <w:sz w:val="24"/>
          <w:szCs w:val="24"/>
          <w:lang w:val="sr-Cyrl-RS"/>
        </w:rPr>
        <w:t>контролом</w:t>
      </w:r>
      <w:r w:rsidR="008C707B">
        <w:rPr>
          <w:rFonts w:ascii="Times New Roman" w:hAnsi="Times New Roman" w:cs="Times New Roman"/>
          <w:sz w:val="24"/>
          <w:szCs w:val="24"/>
          <w:lang w:val="sr-Cyrl-RS"/>
        </w:rPr>
        <w:t xml:space="preserve"> промета</w:t>
      </w:r>
      <w:r w:rsidR="00493E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3C2B">
        <w:rPr>
          <w:rFonts w:ascii="Times New Roman" w:hAnsi="Times New Roman" w:cs="Times New Roman"/>
          <w:sz w:val="24"/>
          <w:szCs w:val="24"/>
          <w:lang w:val="sr-Cyrl-RS"/>
        </w:rPr>
        <w:t xml:space="preserve">наоружања и </w:t>
      </w:r>
      <w:r w:rsidR="00493EBB">
        <w:rPr>
          <w:rFonts w:ascii="Times New Roman" w:hAnsi="Times New Roman" w:cs="Times New Roman"/>
          <w:sz w:val="24"/>
          <w:szCs w:val="24"/>
          <w:lang w:val="sr-Cyrl-RS"/>
        </w:rPr>
        <w:t xml:space="preserve">робе двоструке намене, посебно </w:t>
      </w:r>
      <w:r w:rsidR="00097B1E">
        <w:rPr>
          <w:rFonts w:ascii="Times New Roman" w:hAnsi="Times New Roman" w:cs="Times New Roman"/>
          <w:sz w:val="24"/>
          <w:szCs w:val="24"/>
          <w:lang w:val="sr-Cyrl-RS"/>
        </w:rPr>
        <w:t>везане за</w:t>
      </w:r>
      <w:r w:rsidR="008C707B">
        <w:rPr>
          <w:rFonts w:ascii="Times New Roman" w:hAnsi="Times New Roman" w:cs="Times New Roman"/>
          <w:sz w:val="24"/>
          <w:szCs w:val="24"/>
          <w:lang w:val="sr-Cyrl-RS"/>
        </w:rPr>
        <w:t xml:space="preserve"> повећани извоз који се у овом с</w:t>
      </w:r>
      <w:r w:rsidR="00097B1E">
        <w:rPr>
          <w:rFonts w:ascii="Times New Roman" w:hAnsi="Times New Roman" w:cs="Times New Roman"/>
          <w:sz w:val="24"/>
          <w:szCs w:val="24"/>
          <w:lang w:val="sr-Cyrl-RS"/>
        </w:rPr>
        <w:t xml:space="preserve">ектору одвија у 2015, 2016. и 2017. години. </w:t>
      </w:r>
      <w:r w:rsidR="00EA3C2B">
        <w:rPr>
          <w:rFonts w:ascii="Times New Roman" w:hAnsi="Times New Roman" w:cs="Times New Roman"/>
          <w:sz w:val="24"/>
          <w:szCs w:val="24"/>
          <w:lang w:val="sr-Cyrl-RS"/>
        </w:rPr>
        <w:t>Активности су би</w:t>
      </w:r>
      <w:r w:rsidR="00FF2954">
        <w:rPr>
          <w:rFonts w:ascii="Times New Roman" w:hAnsi="Times New Roman" w:cs="Times New Roman"/>
          <w:sz w:val="24"/>
          <w:szCs w:val="24"/>
          <w:lang w:val="sr-Cyrl-RS"/>
        </w:rPr>
        <w:t>ле значајне у оквиру ЦЕФТА</w:t>
      </w:r>
      <w:r w:rsidR="00EA3C2B">
        <w:rPr>
          <w:rFonts w:ascii="Times New Roman" w:hAnsi="Times New Roman" w:cs="Times New Roman"/>
          <w:sz w:val="24"/>
          <w:szCs w:val="24"/>
          <w:lang w:val="sr-Cyrl-RS"/>
        </w:rPr>
        <w:t xml:space="preserve"> групе и </w:t>
      </w:r>
      <w:r w:rsidR="00FF2954">
        <w:rPr>
          <w:rFonts w:ascii="Times New Roman" w:hAnsi="Times New Roman" w:cs="Times New Roman"/>
          <w:sz w:val="24"/>
          <w:szCs w:val="24"/>
          <w:lang w:val="sr-Cyrl-RS"/>
        </w:rPr>
        <w:t>ЦЕФТА</w:t>
      </w:r>
      <w:r w:rsidR="00EA3C2B">
        <w:rPr>
          <w:rFonts w:ascii="Times New Roman" w:hAnsi="Times New Roman" w:cs="Times New Roman"/>
          <w:sz w:val="24"/>
          <w:szCs w:val="24"/>
          <w:lang w:val="sr-Cyrl-RS"/>
        </w:rPr>
        <w:t xml:space="preserve"> споразума</w:t>
      </w:r>
      <w:r w:rsidR="00C6079C">
        <w:rPr>
          <w:rFonts w:ascii="Times New Roman" w:hAnsi="Times New Roman" w:cs="Times New Roman"/>
          <w:sz w:val="24"/>
          <w:szCs w:val="24"/>
          <w:lang w:val="sr-Cyrl-RS"/>
        </w:rPr>
        <w:t xml:space="preserve">, за </w:t>
      </w:r>
      <w:r w:rsidR="00282732">
        <w:rPr>
          <w:rFonts w:ascii="Times New Roman" w:hAnsi="Times New Roman" w:cs="Times New Roman"/>
          <w:sz w:val="24"/>
          <w:szCs w:val="24"/>
          <w:lang w:val="sr-Cyrl-RS"/>
        </w:rPr>
        <w:t>унапређење и даљу либерализацију</w:t>
      </w:r>
      <w:r w:rsidR="00577F05">
        <w:rPr>
          <w:rFonts w:ascii="Times New Roman" w:hAnsi="Times New Roman" w:cs="Times New Roman"/>
          <w:sz w:val="24"/>
          <w:szCs w:val="24"/>
          <w:lang w:val="sr-Cyrl-RS"/>
        </w:rPr>
        <w:t xml:space="preserve"> тргов</w:t>
      </w:r>
      <w:r w:rsidR="00282732">
        <w:rPr>
          <w:rFonts w:ascii="Times New Roman" w:hAnsi="Times New Roman" w:cs="Times New Roman"/>
          <w:sz w:val="24"/>
          <w:szCs w:val="24"/>
          <w:lang w:val="sr-Cyrl-RS"/>
        </w:rPr>
        <w:t>ине, односно уклањање свих ванцаринских баријера</w:t>
      </w:r>
      <w:r w:rsidR="00577F05">
        <w:rPr>
          <w:rFonts w:ascii="Times New Roman" w:hAnsi="Times New Roman" w:cs="Times New Roman"/>
          <w:sz w:val="24"/>
          <w:szCs w:val="24"/>
          <w:lang w:val="sr-Cyrl-RS"/>
        </w:rPr>
        <w:t xml:space="preserve"> које постоје, имајући у виду да</w:t>
      </w:r>
      <w:r w:rsidR="00282732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577F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2732">
        <w:rPr>
          <w:rFonts w:ascii="Times New Roman" w:hAnsi="Times New Roman" w:cs="Times New Roman"/>
          <w:sz w:val="24"/>
          <w:szCs w:val="24"/>
          <w:lang w:val="sr-Cyrl-RS"/>
        </w:rPr>
        <w:t xml:space="preserve">ЦЕФТА група </w:t>
      </w:r>
      <w:r w:rsidR="00577F05">
        <w:rPr>
          <w:rFonts w:ascii="Times New Roman" w:hAnsi="Times New Roman" w:cs="Times New Roman"/>
          <w:sz w:val="24"/>
          <w:szCs w:val="24"/>
          <w:lang w:val="sr-Cyrl-RS"/>
        </w:rPr>
        <w:t>други спољнотрговински па</w:t>
      </w:r>
      <w:r w:rsidR="00754A8E">
        <w:rPr>
          <w:rFonts w:ascii="Times New Roman" w:hAnsi="Times New Roman" w:cs="Times New Roman"/>
          <w:sz w:val="24"/>
          <w:szCs w:val="24"/>
          <w:lang w:val="sr-Cyrl-RS"/>
        </w:rPr>
        <w:t>ртнер Србије и да Србија остварује значајни суфицит</w:t>
      </w:r>
      <w:r w:rsidR="0044475F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282732">
        <w:rPr>
          <w:rFonts w:ascii="Times New Roman" w:hAnsi="Times New Roman" w:cs="Times New Roman"/>
          <w:sz w:val="24"/>
          <w:szCs w:val="24"/>
          <w:lang w:val="sr-Cyrl-RS"/>
        </w:rPr>
        <w:t>спољнотрговинској размени са овим земљама</w:t>
      </w:r>
      <w:r w:rsidR="0044475F">
        <w:rPr>
          <w:rFonts w:ascii="Times New Roman" w:hAnsi="Times New Roman" w:cs="Times New Roman"/>
          <w:sz w:val="24"/>
          <w:szCs w:val="24"/>
          <w:lang w:val="sr-Cyrl-RS"/>
        </w:rPr>
        <w:t>. У другом извештајном п</w:t>
      </w:r>
      <w:r w:rsidR="0079495B">
        <w:rPr>
          <w:rFonts w:ascii="Times New Roman" w:hAnsi="Times New Roman" w:cs="Times New Roman"/>
          <w:sz w:val="24"/>
          <w:szCs w:val="24"/>
          <w:lang w:val="sr-Cyrl-RS"/>
        </w:rPr>
        <w:t>ериоду,</w:t>
      </w:r>
      <w:r w:rsidR="00454219">
        <w:rPr>
          <w:rFonts w:ascii="Times New Roman" w:hAnsi="Times New Roman" w:cs="Times New Roman"/>
          <w:sz w:val="24"/>
          <w:szCs w:val="24"/>
          <w:lang w:val="sr-Cyrl-RS"/>
        </w:rPr>
        <w:t xml:space="preserve"> у С</w:t>
      </w:r>
      <w:r w:rsidR="00917A4A">
        <w:rPr>
          <w:rFonts w:ascii="Times New Roman" w:hAnsi="Times New Roman" w:cs="Times New Roman"/>
          <w:sz w:val="24"/>
          <w:szCs w:val="24"/>
          <w:lang w:val="sr-Cyrl-RS"/>
        </w:rPr>
        <w:t>ектору за мулти</w:t>
      </w:r>
      <w:r w:rsidR="001B6B4D">
        <w:rPr>
          <w:rFonts w:ascii="Times New Roman" w:hAnsi="Times New Roman" w:cs="Times New Roman"/>
          <w:sz w:val="24"/>
          <w:szCs w:val="24"/>
          <w:lang w:val="sr-Cyrl-RS"/>
        </w:rPr>
        <w:t>латералну и била</w:t>
      </w:r>
      <w:r w:rsidR="00917A4A">
        <w:rPr>
          <w:rFonts w:ascii="Times New Roman" w:hAnsi="Times New Roman" w:cs="Times New Roman"/>
          <w:sz w:val="24"/>
          <w:szCs w:val="24"/>
          <w:lang w:val="sr-Cyrl-RS"/>
        </w:rPr>
        <w:t>тералну</w:t>
      </w:r>
      <w:r w:rsidR="00794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4219">
        <w:rPr>
          <w:rFonts w:ascii="Times New Roman" w:hAnsi="Times New Roman" w:cs="Times New Roman"/>
          <w:sz w:val="24"/>
          <w:szCs w:val="24"/>
          <w:lang w:val="sr-Cyrl-RS"/>
        </w:rPr>
        <w:t>сарадњу најзначајније су биле</w:t>
      </w:r>
      <w:r w:rsidR="00794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22F">
        <w:rPr>
          <w:rFonts w:ascii="Times New Roman" w:hAnsi="Times New Roman" w:cs="Times New Roman"/>
          <w:sz w:val="24"/>
          <w:szCs w:val="24"/>
          <w:lang w:val="sr-Cyrl-RS"/>
        </w:rPr>
        <w:t>активности везане за почетак међународне изложбе Експо</w:t>
      </w:r>
      <w:r w:rsidR="00280390">
        <w:rPr>
          <w:rFonts w:ascii="Times New Roman" w:hAnsi="Times New Roman" w:cs="Times New Roman"/>
          <w:sz w:val="24"/>
          <w:szCs w:val="24"/>
          <w:lang w:val="sr-Cyrl-RS"/>
        </w:rPr>
        <w:t xml:space="preserve"> 2017.</w:t>
      </w:r>
      <w:r w:rsidR="009B122F">
        <w:rPr>
          <w:rFonts w:ascii="Times New Roman" w:hAnsi="Times New Roman" w:cs="Times New Roman"/>
          <w:sz w:val="24"/>
          <w:szCs w:val="24"/>
          <w:lang w:val="sr-Cyrl-RS"/>
        </w:rPr>
        <w:t xml:space="preserve"> у Каз</w:t>
      </w:r>
      <w:r w:rsidR="00173DF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B122F">
        <w:rPr>
          <w:rFonts w:ascii="Times New Roman" w:hAnsi="Times New Roman" w:cs="Times New Roman"/>
          <w:sz w:val="24"/>
          <w:szCs w:val="24"/>
          <w:lang w:val="sr-Cyrl-RS"/>
        </w:rPr>
        <w:t>хстану,</w:t>
      </w:r>
      <w:r w:rsidR="009A5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0390">
        <w:rPr>
          <w:rFonts w:ascii="Times New Roman" w:hAnsi="Times New Roman" w:cs="Times New Roman"/>
          <w:sz w:val="24"/>
          <w:szCs w:val="24"/>
          <w:lang w:val="sr-Cyrl-RS"/>
        </w:rPr>
        <w:t>која је везана за сектор енергетике</w:t>
      </w:r>
      <w:r w:rsidR="00454219">
        <w:rPr>
          <w:rFonts w:ascii="Times New Roman" w:hAnsi="Times New Roman" w:cs="Times New Roman"/>
          <w:sz w:val="24"/>
          <w:szCs w:val="24"/>
          <w:lang w:val="sr-Cyrl-RS"/>
        </w:rPr>
        <w:t>. Именован је председник</w:t>
      </w:r>
      <w:r w:rsidR="00280390">
        <w:rPr>
          <w:rFonts w:ascii="Times New Roman" w:hAnsi="Times New Roman" w:cs="Times New Roman"/>
          <w:sz w:val="24"/>
          <w:szCs w:val="24"/>
          <w:lang w:val="sr-Cyrl-RS"/>
        </w:rPr>
        <w:t xml:space="preserve"> српског мешовитог комитета</w:t>
      </w:r>
      <w:r w:rsidR="00691E49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1B6B4D">
        <w:rPr>
          <w:rFonts w:ascii="Times New Roman" w:hAnsi="Times New Roman" w:cs="Times New Roman"/>
          <w:sz w:val="24"/>
          <w:szCs w:val="24"/>
          <w:lang w:val="sr-Cyrl-RS"/>
        </w:rPr>
        <w:t xml:space="preserve"> директор П</w:t>
      </w:r>
      <w:r w:rsidR="00280390">
        <w:rPr>
          <w:rFonts w:ascii="Times New Roman" w:hAnsi="Times New Roman" w:cs="Times New Roman"/>
          <w:sz w:val="24"/>
          <w:szCs w:val="24"/>
          <w:lang w:val="sr-Cyrl-RS"/>
        </w:rPr>
        <w:t>авиљона</w:t>
      </w:r>
      <w:r w:rsidR="00691E49">
        <w:rPr>
          <w:rFonts w:ascii="Times New Roman" w:hAnsi="Times New Roman" w:cs="Times New Roman"/>
          <w:sz w:val="24"/>
          <w:szCs w:val="24"/>
          <w:lang w:val="sr-Cyrl-RS"/>
        </w:rPr>
        <w:t>. О</w:t>
      </w:r>
      <w:r w:rsidR="00280390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691E49">
        <w:rPr>
          <w:rFonts w:ascii="Times New Roman" w:hAnsi="Times New Roman" w:cs="Times New Roman"/>
          <w:sz w:val="24"/>
          <w:szCs w:val="24"/>
          <w:lang w:val="sr-Cyrl-RS"/>
        </w:rPr>
        <w:t>тварена је</w:t>
      </w:r>
      <w:r w:rsidR="00280390">
        <w:rPr>
          <w:rFonts w:ascii="Times New Roman" w:hAnsi="Times New Roman" w:cs="Times New Roman"/>
          <w:sz w:val="24"/>
          <w:szCs w:val="24"/>
          <w:lang w:val="sr-Cyrl-RS"/>
        </w:rPr>
        <w:t xml:space="preserve"> знач</w:t>
      </w:r>
      <w:r w:rsidR="00691E49">
        <w:rPr>
          <w:rFonts w:ascii="Times New Roman" w:hAnsi="Times New Roman" w:cs="Times New Roman"/>
          <w:sz w:val="24"/>
          <w:szCs w:val="24"/>
          <w:lang w:val="sr-Cyrl-RS"/>
        </w:rPr>
        <w:t>ајна сарадња</w:t>
      </w:r>
      <w:r w:rsidR="00D56251">
        <w:rPr>
          <w:rFonts w:ascii="Times New Roman" w:hAnsi="Times New Roman" w:cs="Times New Roman"/>
          <w:sz w:val="24"/>
          <w:szCs w:val="24"/>
          <w:lang w:val="sr-Cyrl-RS"/>
        </w:rPr>
        <w:t xml:space="preserve"> са Министарством спољних послова у циљу што боље</w:t>
      </w:r>
      <w:r w:rsidR="00285C70">
        <w:rPr>
          <w:rFonts w:ascii="Times New Roman" w:hAnsi="Times New Roman" w:cs="Times New Roman"/>
          <w:sz w:val="24"/>
          <w:szCs w:val="24"/>
          <w:lang w:val="sr-Cyrl-RS"/>
        </w:rPr>
        <w:t xml:space="preserve"> презентације и рационализације трош</w:t>
      </w:r>
      <w:r w:rsidR="00691E49">
        <w:rPr>
          <w:rFonts w:ascii="Times New Roman" w:hAnsi="Times New Roman" w:cs="Times New Roman"/>
          <w:sz w:val="24"/>
          <w:szCs w:val="24"/>
          <w:lang w:val="sr-Cyrl-RS"/>
        </w:rPr>
        <w:t>кова за учешће на</w:t>
      </w:r>
      <w:r w:rsidR="00285C70"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="00691E49">
        <w:rPr>
          <w:rFonts w:ascii="Times New Roman" w:hAnsi="Times New Roman" w:cs="Times New Roman"/>
          <w:sz w:val="24"/>
          <w:szCs w:val="24"/>
          <w:lang w:val="sr-Cyrl-RS"/>
        </w:rPr>
        <w:t>анифестацији. У</w:t>
      </w:r>
      <w:r w:rsidR="00917A4A">
        <w:rPr>
          <w:rFonts w:ascii="Times New Roman" w:hAnsi="Times New Roman" w:cs="Times New Roman"/>
          <w:sz w:val="24"/>
          <w:szCs w:val="24"/>
          <w:lang w:val="sr-Cyrl-RS"/>
        </w:rPr>
        <w:t xml:space="preserve"> Анкари у Турској </w:t>
      </w:r>
      <w:r w:rsidR="001B6B4D">
        <w:rPr>
          <w:rFonts w:ascii="Times New Roman" w:hAnsi="Times New Roman" w:cs="Times New Roman"/>
          <w:sz w:val="24"/>
          <w:szCs w:val="24"/>
          <w:lang w:val="sr-Cyrl-RS"/>
        </w:rPr>
        <w:t>је одржан Д</w:t>
      </w:r>
      <w:r w:rsidR="00691E49">
        <w:rPr>
          <w:rFonts w:ascii="Times New Roman" w:hAnsi="Times New Roman" w:cs="Times New Roman"/>
          <w:sz w:val="24"/>
          <w:szCs w:val="24"/>
          <w:lang w:val="sr-Cyrl-RS"/>
        </w:rPr>
        <w:t>руги састанак З</w:t>
      </w:r>
      <w:r w:rsidR="00917A4A">
        <w:rPr>
          <w:rFonts w:ascii="Times New Roman" w:hAnsi="Times New Roman" w:cs="Times New Roman"/>
          <w:sz w:val="24"/>
          <w:szCs w:val="24"/>
          <w:lang w:val="sr-Cyrl-RS"/>
        </w:rPr>
        <w:t>аједничк</w:t>
      </w:r>
      <w:r w:rsidR="001B6B4D">
        <w:rPr>
          <w:rFonts w:ascii="Times New Roman" w:hAnsi="Times New Roman" w:cs="Times New Roman"/>
          <w:sz w:val="24"/>
          <w:szCs w:val="24"/>
          <w:lang w:val="sr-Cyrl-RS"/>
        </w:rPr>
        <w:t>ог комитета за праћење примене С</w:t>
      </w:r>
      <w:r w:rsidR="00917A4A">
        <w:rPr>
          <w:rFonts w:ascii="Times New Roman" w:hAnsi="Times New Roman" w:cs="Times New Roman"/>
          <w:sz w:val="24"/>
          <w:szCs w:val="24"/>
          <w:lang w:val="sr-Cyrl-RS"/>
        </w:rPr>
        <w:t>поразума о слободној трговини између Србије и Турске</w:t>
      </w:r>
      <w:r w:rsidR="004440B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91E49">
        <w:rPr>
          <w:rFonts w:ascii="Times New Roman" w:hAnsi="Times New Roman" w:cs="Times New Roman"/>
          <w:sz w:val="24"/>
          <w:szCs w:val="24"/>
          <w:lang w:val="sr-Cyrl-RS"/>
        </w:rPr>
        <w:t>Србија настоји</w:t>
      </w:r>
      <w:r w:rsidR="004440BD">
        <w:rPr>
          <w:rFonts w:ascii="Times New Roman" w:hAnsi="Times New Roman" w:cs="Times New Roman"/>
          <w:sz w:val="24"/>
          <w:szCs w:val="24"/>
          <w:lang w:val="sr-Cyrl-RS"/>
        </w:rPr>
        <w:t xml:space="preserve"> да се </w:t>
      </w:r>
      <w:r w:rsidR="00A72F7C">
        <w:rPr>
          <w:rFonts w:ascii="Times New Roman" w:hAnsi="Times New Roman" w:cs="Times New Roman"/>
          <w:sz w:val="24"/>
          <w:szCs w:val="24"/>
          <w:lang w:val="sr-Cyrl-RS"/>
        </w:rPr>
        <w:t>либерализује трговина робама, како би се сма</w:t>
      </w:r>
      <w:r w:rsidR="00691E49">
        <w:rPr>
          <w:rFonts w:ascii="Times New Roman" w:hAnsi="Times New Roman" w:cs="Times New Roman"/>
          <w:sz w:val="24"/>
          <w:szCs w:val="24"/>
          <w:lang w:val="sr-Cyrl-RS"/>
        </w:rPr>
        <w:t>њио дефицит у размени који има</w:t>
      </w:r>
      <w:r w:rsidR="00A72F7C">
        <w:rPr>
          <w:rFonts w:ascii="Times New Roman" w:hAnsi="Times New Roman" w:cs="Times New Roman"/>
          <w:sz w:val="24"/>
          <w:szCs w:val="24"/>
          <w:lang w:val="sr-Cyrl-RS"/>
        </w:rPr>
        <w:t xml:space="preserve"> са Турском, а </w:t>
      </w:r>
      <w:r w:rsidR="001B6B4D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691E49">
        <w:rPr>
          <w:rFonts w:ascii="Times New Roman" w:hAnsi="Times New Roman" w:cs="Times New Roman"/>
          <w:sz w:val="24"/>
          <w:szCs w:val="24"/>
          <w:lang w:val="sr-Cyrl-RS"/>
        </w:rPr>
        <w:t>урска страна настоји</w:t>
      </w:r>
      <w:r w:rsidR="00ED03C8">
        <w:rPr>
          <w:rFonts w:ascii="Times New Roman" w:hAnsi="Times New Roman" w:cs="Times New Roman"/>
          <w:sz w:val="24"/>
          <w:szCs w:val="24"/>
          <w:lang w:val="sr-Cyrl-RS"/>
        </w:rPr>
        <w:t xml:space="preserve"> да се либерализује размена у сектору услуга. </w:t>
      </w:r>
      <w:r w:rsidR="008476C9">
        <w:rPr>
          <w:rFonts w:ascii="Times New Roman" w:hAnsi="Times New Roman" w:cs="Times New Roman"/>
          <w:sz w:val="24"/>
          <w:szCs w:val="24"/>
          <w:lang w:val="sr-Cyrl-RS"/>
        </w:rPr>
        <w:t>Одржано</w:t>
      </w:r>
      <w:r w:rsidR="00ED03C8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691E49">
        <w:rPr>
          <w:rFonts w:ascii="Times New Roman" w:hAnsi="Times New Roman" w:cs="Times New Roman"/>
          <w:sz w:val="24"/>
          <w:szCs w:val="24"/>
          <w:lang w:val="sr-Cyrl-RS"/>
        </w:rPr>
        <w:t>Седмо заседање М</w:t>
      </w:r>
      <w:r w:rsidR="00FB6769">
        <w:rPr>
          <w:rFonts w:ascii="Times New Roman" w:hAnsi="Times New Roman" w:cs="Times New Roman"/>
          <w:sz w:val="24"/>
          <w:szCs w:val="24"/>
          <w:lang w:val="sr-Cyrl-RS"/>
        </w:rPr>
        <w:t>ешовит</w:t>
      </w:r>
      <w:r w:rsidR="008312F1">
        <w:rPr>
          <w:rFonts w:ascii="Times New Roman" w:hAnsi="Times New Roman" w:cs="Times New Roman"/>
          <w:sz w:val="24"/>
          <w:szCs w:val="24"/>
          <w:lang w:val="sr-Cyrl-RS"/>
        </w:rPr>
        <w:t>е комисије</w:t>
      </w:r>
      <w:r w:rsidR="00985017">
        <w:rPr>
          <w:rFonts w:ascii="Times New Roman" w:hAnsi="Times New Roman" w:cs="Times New Roman"/>
          <w:sz w:val="24"/>
          <w:szCs w:val="24"/>
          <w:lang w:val="sr-Cyrl-RS"/>
        </w:rPr>
        <w:t xml:space="preserve"> за економску сарадњу између Србије и Словеније</w:t>
      </w:r>
      <w:r w:rsidR="00691E49">
        <w:rPr>
          <w:rFonts w:ascii="Times New Roman" w:hAnsi="Times New Roman" w:cs="Times New Roman"/>
          <w:sz w:val="24"/>
          <w:szCs w:val="24"/>
          <w:lang w:val="sr-Cyrl-RS"/>
        </w:rPr>
        <w:t>. Констатован је</w:t>
      </w:r>
      <w:r w:rsidR="00985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1E49">
        <w:rPr>
          <w:rFonts w:ascii="Times New Roman" w:hAnsi="Times New Roman" w:cs="Times New Roman"/>
          <w:sz w:val="24"/>
          <w:szCs w:val="24"/>
          <w:lang w:val="sr-Cyrl-RS"/>
        </w:rPr>
        <w:t>значајан</w:t>
      </w:r>
      <w:r w:rsidR="008056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1E49">
        <w:rPr>
          <w:rFonts w:ascii="Times New Roman" w:hAnsi="Times New Roman" w:cs="Times New Roman"/>
          <w:sz w:val="24"/>
          <w:szCs w:val="24"/>
          <w:lang w:val="sr-Cyrl-RS"/>
        </w:rPr>
        <w:t>тренд</w:t>
      </w:r>
      <w:r w:rsidR="00985017">
        <w:rPr>
          <w:rFonts w:ascii="Times New Roman" w:hAnsi="Times New Roman" w:cs="Times New Roman"/>
          <w:sz w:val="24"/>
          <w:szCs w:val="24"/>
          <w:lang w:val="sr-Cyrl-RS"/>
        </w:rPr>
        <w:t xml:space="preserve"> раста</w:t>
      </w:r>
      <w:r w:rsidR="008056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1E49">
        <w:rPr>
          <w:rFonts w:ascii="Times New Roman" w:hAnsi="Times New Roman" w:cs="Times New Roman"/>
          <w:sz w:val="24"/>
          <w:szCs w:val="24"/>
          <w:lang w:val="sr-Cyrl-RS"/>
        </w:rPr>
        <w:t>размене, тако да је Србија сада</w:t>
      </w:r>
      <w:r w:rsidR="008056B7">
        <w:rPr>
          <w:rFonts w:ascii="Times New Roman" w:hAnsi="Times New Roman" w:cs="Times New Roman"/>
          <w:sz w:val="24"/>
          <w:szCs w:val="24"/>
          <w:lang w:val="sr-Cyrl-RS"/>
        </w:rPr>
        <w:t xml:space="preserve"> пети спољнотрговински партнер Словеније</w:t>
      </w:r>
      <w:r w:rsidR="00691E4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056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1E49">
        <w:rPr>
          <w:rFonts w:ascii="Times New Roman" w:hAnsi="Times New Roman" w:cs="Times New Roman"/>
          <w:sz w:val="24"/>
          <w:szCs w:val="24"/>
          <w:lang w:val="sr-Cyrl-RS"/>
        </w:rPr>
        <w:t>испред Русије</w:t>
      </w:r>
      <w:r w:rsidR="00C5039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91E49">
        <w:rPr>
          <w:rFonts w:ascii="Times New Roman" w:hAnsi="Times New Roman" w:cs="Times New Roman"/>
          <w:sz w:val="24"/>
          <w:szCs w:val="24"/>
          <w:lang w:val="sr-Cyrl-RS"/>
        </w:rPr>
        <w:t>Одржан</w:t>
      </w:r>
      <w:r w:rsidR="00C5039A">
        <w:rPr>
          <w:rFonts w:ascii="Times New Roman" w:hAnsi="Times New Roman" w:cs="Times New Roman"/>
          <w:sz w:val="24"/>
          <w:szCs w:val="24"/>
          <w:lang w:val="sr-Cyrl-RS"/>
        </w:rPr>
        <w:t xml:space="preserve"> је низ значајних сусрета </w:t>
      </w:r>
      <w:r w:rsidR="000B6352">
        <w:rPr>
          <w:rFonts w:ascii="Times New Roman" w:hAnsi="Times New Roman" w:cs="Times New Roman"/>
          <w:sz w:val="24"/>
          <w:szCs w:val="24"/>
          <w:lang w:val="sr-Cyrl-RS"/>
        </w:rPr>
        <w:t xml:space="preserve">министра трговине, туризма и телекомуникација </w:t>
      </w:r>
      <w:r w:rsidR="00D0059D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046C87">
        <w:rPr>
          <w:rFonts w:ascii="Times New Roman" w:hAnsi="Times New Roman" w:cs="Times New Roman"/>
          <w:sz w:val="24"/>
          <w:szCs w:val="24"/>
          <w:lang w:val="sr-Cyrl-RS"/>
        </w:rPr>
        <w:t>а председником Владе Црне Горе</w:t>
      </w:r>
      <w:r w:rsidR="005B078B">
        <w:rPr>
          <w:rFonts w:ascii="Times New Roman" w:hAnsi="Times New Roman" w:cs="Times New Roman"/>
          <w:sz w:val="24"/>
          <w:szCs w:val="24"/>
          <w:lang w:val="sr-Cyrl-RS"/>
        </w:rPr>
        <w:t>, као и</w:t>
      </w:r>
      <w:r w:rsidR="00046C87">
        <w:rPr>
          <w:rFonts w:ascii="Times New Roman" w:hAnsi="Times New Roman" w:cs="Times New Roman"/>
          <w:sz w:val="24"/>
          <w:szCs w:val="24"/>
          <w:lang w:val="sr-Cyrl-RS"/>
        </w:rPr>
        <w:t xml:space="preserve"> са најзначајнијим званичницима </w:t>
      </w:r>
      <w:r w:rsidR="00192C9B">
        <w:rPr>
          <w:rFonts w:ascii="Times New Roman" w:hAnsi="Times New Roman" w:cs="Times New Roman"/>
          <w:sz w:val="24"/>
          <w:szCs w:val="24"/>
          <w:lang w:val="sr-Cyrl-RS"/>
        </w:rPr>
        <w:t>Краљевине Саудијске Арабије</w:t>
      </w:r>
      <w:r w:rsidR="005B078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55CAB">
        <w:rPr>
          <w:rFonts w:ascii="Times New Roman" w:hAnsi="Times New Roman" w:cs="Times New Roman"/>
          <w:sz w:val="24"/>
          <w:szCs w:val="24"/>
          <w:lang w:val="sr-Cyrl-RS"/>
        </w:rPr>
        <w:t xml:space="preserve"> у циљу анимирања </w:t>
      </w:r>
      <w:r w:rsidR="00036335">
        <w:rPr>
          <w:rFonts w:ascii="Times New Roman" w:hAnsi="Times New Roman" w:cs="Times New Roman"/>
          <w:sz w:val="24"/>
          <w:szCs w:val="24"/>
          <w:lang w:val="sr-Cyrl-RS"/>
        </w:rPr>
        <w:t>потенцијалних инвеститора из ове земље који су заинтересовани за улагање</w:t>
      </w:r>
      <w:r w:rsidR="006B2B5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36335">
        <w:rPr>
          <w:rFonts w:ascii="Times New Roman" w:hAnsi="Times New Roman" w:cs="Times New Roman"/>
          <w:sz w:val="24"/>
          <w:szCs w:val="24"/>
          <w:lang w:val="sr-Cyrl-RS"/>
        </w:rPr>
        <w:t xml:space="preserve"> како у појединим привредним</w:t>
      </w:r>
      <w:r w:rsidR="007316A3">
        <w:rPr>
          <w:rFonts w:ascii="Times New Roman" w:hAnsi="Times New Roman" w:cs="Times New Roman"/>
          <w:sz w:val="24"/>
          <w:szCs w:val="24"/>
          <w:lang w:val="sr-Cyrl-RS"/>
        </w:rPr>
        <w:t xml:space="preserve"> секторима</w:t>
      </w:r>
      <w:r w:rsidR="00036335">
        <w:rPr>
          <w:rFonts w:ascii="Times New Roman" w:hAnsi="Times New Roman" w:cs="Times New Roman"/>
          <w:sz w:val="24"/>
          <w:szCs w:val="24"/>
          <w:lang w:val="sr-Cyrl-RS"/>
        </w:rPr>
        <w:t xml:space="preserve">, тако </w:t>
      </w:r>
      <w:r w:rsidR="001B6B4D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036335">
        <w:rPr>
          <w:rFonts w:ascii="Times New Roman" w:hAnsi="Times New Roman" w:cs="Times New Roman"/>
          <w:sz w:val="24"/>
          <w:szCs w:val="24"/>
          <w:lang w:val="sr-Cyrl-RS"/>
        </w:rPr>
        <w:t xml:space="preserve">у туризам и </w:t>
      </w:r>
      <w:r w:rsidR="00987B5B">
        <w:rPr>
          <w:rFonts w:ascii="Times New Roman" w:hAnsi="Times New Roman" w:cs="Times New Roman"/>
          <w:sz w:val="24"/>
          <w:szCs w:val="24"/>
          <w:lang w:val="sr-Cyrl-RS"/>
        </w:rPr>
        <w:t xml:space="preserve">у инфраструктуру у Србији. </w:t>
      </w:r>
      <w:r w:rsidR="007316A3">
        <w:rPr>
          <w:rFonts w:ascii="Times New Roman" w:hAnsi="Times New Roman" w:cs="Times New Roman"/>
          <w:sz w:val="24"/>
          <w:szCs w:val="24"/>
          <w:lang w:val="sr-Cyrl-RS"/>
        </w:rPr>
        <w:t xml:space="preserve">У оквиру </w:t>
      </w:r>
      <w:r w:rsidR="003013BD">
        <w:rPr>
          <w:rFonts w:ascii="Times New Roman" w:hAnsi="Times New Roman" w:cs="Times New Roman"/>
          <w:sz w:val="24"/>
          <w:szCs w:val="24"/>
          <w:lang w:val="sr-Cyrl-RS"/>
        </w:rPr>
        <w:t xml:space="preserve">сарадње </w:t>
      </w:r>
      <w:r w:rsidR="001B6B4D">
        <w:rPr>
          <w:rFonts w:ascii="Times New Roman" w:hAnsi="Times New Roman" w:cs="Times New Roman"/>
          <w:sz w:val="24"/>
          <w:szCs w:val="24"/>
          <w:lang w:val="sr-Cyrl-RS"/>
        </w:rPr>
        <w:t>са ЦЕФТА</w:t>
      </w:r>
      <w:r w:rsidR="007316A3">
        <w:rPr>
          <w:rFonts w:ascii="Times New Roman" w:hAnsi="Times New Roman" w:cs="Times New Roman"/>
          <w:sz w:val="24"/>
          <w:szCs w:val="24"/>
          <w:lang w:val="sr-Cyrl-RS"/>
        </w:rPr>
        <w:t xml:space="preserve"> земљама</w:t>
      </w:r>
      <w:r w:rsidR="006B2B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13BD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5B078B">
        <w:rPr>
          <w:rFonts w:ascii="Times New Roman" w:hAnsi="Times New Roman" w:cs="Times New Roman"/>
          <w:sz w:val="24"/>
          <w:szCs w:val="24"/>
          <w:lang w:val="sr-Cyrl-RS"/>
        </w:rPr>
        <w:t>овој години је</w:t>
      </w:r>
      <w:r w:rsidR="003013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FD7">
        <w:rPr>
          <w:rFonts w:ascii="Times New Roman" w:hAnsi="Times New Roman" w:cs="Times New Roman"/>
          <w:sz w:val="24"/>
          <w:szCs w:val="24"/>
          <w:lang w:val="sr-Cyrl-RS"/>
        </w:rPr>
        <w:t>коначно</w:t>
      </w:r>
      <w:r w:rsidR="005B078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80FD7">
        <w:rPr>
          <w:rFonts w:ascii="Times New Roman" w:hAnsi="Times New Roman" w:cs="Times New Roman"/>
          <w:sz w:val="24"/>
          <w:szCs w:val="24"/>
          <w:lang w:val="sr-Cyrl-RS"/>
        </w:rPr>
        <w:t xml:space="preserve"> после две године</w:t>
      </w:r>
      <w:r w:rsidR="005B078B">
        <w:rPr>
          <w:rFonts w:ascii="Times New Roman" w:hAnsi="Times New Roman" w:cs="Times New Roman"/>
          <w:sz w:val="24"/>
          <w:szCs w:val="24"/>
          <w:lang w:val="sr-Cyrl-RS"/>
        </w:rPr>
        <w:t>, спроведена процеду</w:t>
      </w:r>
      <w:r w:rsidR="006B2B51">
        <w:rPr>
          <w:rFonts w:ascii="Times New Roman" w:hAnsi="Times New Roman" w:cs="Times New Roman"/>
          <w:sz w:val="24"/>
          <w:szCs w:val="24"/>
          <w:lang w:val="sr-Cyrl-RS"/>
        </w:rPr>
        <w:t>ра избора директора, тако да</w:t>
      </w:r>
      <w:r w:rsidR="005B078B">
        <w:rPr>
          <w:rFonts w:ascii="Times New Roman" w:hAnsi="Times New Roman" w:cs="Times New Roman"/>
          <w:sz w:val="24"/>
          <w:szCs w:val="24"/>
          <w:lang w:val="sr-Cyrl-RS"/>
        </w:rPr>
        <w:t xml:space="preserve"> ће се застоји у сарадњи, </w:t>
      </w:r>
      <w:r w:rsidR="00671C2B">
        <w:rPr>
          <w:rFonts w:ascii="Times New Roman" w:hAnsi="Times New Roman" w:cs="Times New Roman"/>
          <w:sz w:val="24"/>
          <w:szCs w:val="24"/>
          <w:lang w:val="sr-Cyrl-RS"/>
        </w:rPr>
        <w:t xml:space="preserve"> неспоразуми и бар</w:t>
      </w:r>
      <w:r w:rsidR="005B078B">
        <w:rPr>
          <w:rFonts w:ascii="Times New Roman" w:hAnsi="Times New Roman" w:cs="Times New Roman"/>
          <w:sz w:val="24"/>
          <w:szCs w:val="24"/>
          <w:lang w:val="sr-Cyrl-RS"/>
        </w:rPr>
        <w:t>ијере</w:t>
      </w:r>
      <w:r w:rsidR="00364E63">
        <w:rPr>
          <w:rFonts w:ascii="Times New Roman" w:hAnsi="Times New Roman" w:cs="Times New Roman"/>
          <w:sz w:val="24"/>
          <w:szCs w:val="24"/>
          <w:lang w:val="sr-Cyrl-RS"/>
        </w:rPr>
        <w:t xml:space="preserve"> бр</w:t>
      </w:r>
      <w:r w:rsidR="005B078B">
        <w:rPr>
          <w:rFonts w:ascii="Times New Roman" w:hAnsi="Times New Roman" w:cs="Times New Roman"/>
          <w:sz w:val="24"/>
          <w:szCs w:val="24"/>
          <w:lang w:val="sr-Cyrl-RS"/>
        </w:rPr>
        <w:t>же решавати</w:t>
      </w:r>
      <w:r w:rsidR="00671C2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41B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1C2B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341B46">
        <w:rPr>
          <w:rFonts w:ascii="Times New Roman" w:hAnsi="Times New Roman" w:cs="Times New Roman"/>
          <w:sz w:val="24"/>
          <w:szCs w:val="24"/>
          <w:lang w:val="sr-Cyrl-RS"/>
        </w:rPr>
        <w:t xml:space="preserve">астављена је успешна сарадња са </w:t>
      </w:r>
      <w:r w:rsidR="005B078B">
        <w:rPr>
          <w:rFonts w:ascii="Times New Roman" w:hAnsi="Times New Roman" w:cs="Times New Roman"/>
          <w:sz w:val="24"/>
          <w:szCs w:val="24"/>
          <w:lang w:val="sr-Cyrl-RS"/>
        </w:rPr>
        <w:t>земљама из ЕУ</w:t>
      </w:r>
      <w:r w:rsidR="00A05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B51">
        <w:rPr>
          <w:rFonts w:ascii="Times New Roman" w:hAnsi="Times New Roman" w:cs="Times New Roman"/>
          <w:sz w:val="24"/>
          <w:szCs w:val="24"/>
          <w:lang w:val="sr-Cyrl-RS"/>
        </w:rPr>
        <w:t>и са А</w:t>
      </w:r>
      <w:r w:rsidR="000F0324">
        <w:rPr>
          <w:rFonts w:ascii="Times New Roman" w:hAnsi="Times New Roman" w:cs="Times New Roman"/>
          <w:sz w:val="24"/>
          <w:szCs w:val="24"/>
          <w:lang w:val="sr-Cyrl-RS"/>
        </w:rPr>
        <w:t>мбасадом САД</w:t>
      </w:r>
      <w:r w:rsidR="000002C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05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4AA8">
        <w:rPr>
          <w:rFonts w:ascii="Times New Roman" w:hAnsi="Times New Roman" w:cs="Times New Roman"/>
          <w:sz w:val="24"/>
          <w:szCs w:val="24"/>
          <w:lang w:val="sr-Cyrl-RS"/>
        </w:rPr>
        <w:t>у циљу организације и промоције механизама кој</w:t>
      </w:r>
      <w:r w:rsidR="000F0324">
        <w:rPr>
          <w:rFonts w:ascii="Times New Roman" w:hAnsi="Times New Roman" w:cs="Times New Roman"/>
          <w:sz w:val="24"/>
          <w:szCs w:val="24"/>
          <w:lang w:val="sr-Cyrl-RS"/>
        </w:rPr>
        <w:t>има се олакшава и омогућава већа</w:t>
      </w:r>
      <w:r w:rsidR="00764AA8">
        <w:rPr>
          <w:rFonts w:ascii="Times New Roman" w:hAnsi="Times New Roman" w:cs="Times New Roman"/>
          <w:sz w:val="24"/>
          <w:szCs w:val="24"/>
          <w:lang w:val="sr-Cyrl-RS"/>
        </w:rPr>
        <w:t xml:space="preserve"> транспарентност </w:t>
      </w:r>
      <w:r w:rsidR="000F0324">
        <w:rPr>
          <w:rFonts w:ascii="Times New Roman" w:hAnsi="Times New Roman" w:cs="Times New Roman"/>
          <w:sz w:val="24"/>
          <w:szCs w:val="24"/>
          <w:lang w:val="sr-Cyrl-RS"/>
        </w:rPr>
        <w:t>у извозу роба које</w:t>
      </w:r>
      <w:r w:rsidR="007F46B4">
        <w:rPr>
          <w:rFonts w:ascii="Times New Roman" w:hAnsi="Times New Roman" w:cs="Times New Roman"/>
          <w:sz w:val="24"/>
          <w:szCs w:val="24"/>
          <w:lang w:val="sr-Cyrl-RS"/>
        </w:rPr>
        <w:t xml:space="preserve"> су на режиму </w:t>
      </w:r>
      <w:r w:rsidR="000F0324">
        <w:rPr>
          <w:rFonts w:ascii="Times New Roman" w:hAnsi="Times New Roman" w:cs="Times New Roman"/>
          <w:sz w:val="24"/>
          <w:szCs w:val="24"/>
          <w:lang w:val="sr-Cyrl-RS"/>
        </w:rPr>
        <w:t>контроле. Решавају се бројни проблеми</w:t>
      </w:r>
      <w:r w:rsidR="007F46B4">
        <w:rPr>
          <w:rFonts w:ascii="Times New Roman" w:hAnsi="Times New Roman" w:cs="Times New Roman"/>
          <w:sz w:val="24"/>
          <w:szCs w:val="24"/>
          <w:lang w:val="sr-Cyrl-RS"/>
        </w:rPr>
        <w:t xml:space="preserve"> у пл</w:t>
      </w:r>
      <w:r w:rsidR="000F0324">
        <w:rPr>
          <w:rFonts w:ascii="Times New Roman" w:hAnsi="Times New Roman" w:cs="Times New Roman"/>
          <w:sz w:val="24"/>
          <w:szCs w:val="24"/>
          <w:lang w:val="sr-Cyrl-RS"/>
        </w:rPr>
        <w:t>асману роба у земље ЦЕФТА који се понављају</w:t>
      </w:r>
      <w:r w:rsidR="007F46B4">
        <w:rPr>
          <w:rFonts w:ascii="Times New Roman" w:hAnsi="Times New Roman" w:cs="Times New Roman"/>
          <w:sz w:val="24"/>
          <w:szCs w:val="24"/>
          <w:lang w:val="sr-Cyrl-RS"/>
        </w:rPr>
        <w:t xml:space="preserve"> сваке године</w:t>
      </w:r>
      <w:r w:rsidR="000F0324">
        <w:rPr>
          <w:rFonts w:ascii="Times New Roman" w:hAnsi="Times New Roman" w:cs="Times New Roman"/>
          <w:sz w:val="24"/>
          <w:szCs w:val="24"/>
          <w:lang w:val="sr-Cyrl-RS"/>
        </w:rPr>
        <w:t>, као што је сезонски пласман</w:t>
      </w:r>
      <w:r w:rsidR="007F46B4">
        <w:rPr>
          <w:rFonts w:ascii="Times New Roman" w:hAnsi="Times New Roman" w:cs="Times New Roman"/>
          <w:sz w:val="24"/>
          <w:szCs w:val="24"/>
          <w:lang w:val="sr-Cyrl-RS"/>
        </w:rPr>
        <w:t xml:space="preserve"> брашна из Србије у Македнон</w:t>
      </w:r>
      <w:r w:rsidR="00F9025F">
        <w:rPr>
          <w:rFonts w:ascii="Times New Roman" w:hAnsi="Times New Roman" w:cs="Times New Roman"/>
          <w:sz w:val="24"/>
          <w:szCs w:val="24"/>
          <w:lang w:val="sr-Cyrl-RS"/>
        </w:rPr>
        <w:t xml:space="preserve">ију, </w:t>
      </w:r>
      <w:r w:rsidR="000F0324">
        <w:rPr>
          <w:rFonts w:ascii="Times New Roman" w:hAnsi="Times New Roman" w:cs="Times New Roman"/>
          <w:sz w:val="24"/>
          <w:szCs w:val="24"/>
          <w:lang w:val="sr-Cyrl-RS"/>
        </w:rPr>
        <w:t xml:space="preserve">пласман </w:t>
      </w:r>
      <w:r w:rsidR="00F9025F">
        <w:rPr>
          <w:rFonts w:ascii="Times New Roman" w:hAnsi="Times New Roman" w:cs="Times New Roman"/>
          <w:sz w:val="24"/>
          <w:szCs w:val="24"/>
          <w:lang w:val="sr-Cyrl-RS"/>
        </w:rPr>
        <w:t>појединих грађевинских мат</w:t>
      </w:r>
      <w:r w:rsidR="007F46B4">
        <w:rPr>
          <w:rFonts w:ascii="Times New Roman" w:hAnsi="Times New Roman" w:cs="Times New Roman"/>
          <w:sz w:val="24"/>
          <w:szCs w:val="24"/>
          <w:lang w:val="sr-Cyrl-RS"/>
        </w:rPr>
        <w:t>еријала на теритроју АП КиМ, као и пласман пива из Ср</w:t>
      </w:r>
      <w:r w:rsidR="000F0324">
        <w:rPr>
          <w:rFonts w:ascii="Times New Roman" w:hAnsi="Times New Roman" w:cs="Times New Roman"/>
          <w:sz w:val="24"/>
          <w:szCs w:val="24"/>
          <w:lang w:val="sr-Cyrl-RS"/>
        </w:rPr>
        <w:t>бије у Босну и Херцеговину</w:t>
      </w:r>
      <w:r w:rsidR="007F46B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00C12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6B2B51">
        <w:rPr>
          <w:rFonts w:ascii="Times New Roman" w:hAnsi="Times New Roman" w:cs="Times New Roman"/>
          <w:sz w:val="24"/>
          <w:szCs w:val="24"/>
          <w:lang w:val="sr-Cyrl-RS"/>
        </w:rPr>
        <w:t>раду Сектора</w:t>
      </w:r>
      <w:r w:rsidR="0075103B">
        <w:rPr>
          <w:rFonts w:ascii="Times New Roman" w:hAnsi="Times New Roman" w:cs="Times New Roman"/>
          <w:sz w:val="24"/>
          <w:szCs w:val="24"/>
          <w:lang w:val="sr-Cyrl-RS"/>
        </w:rPr>
        <w:t xml:space="preserve"> унутрашње трговине у </w:t>
      </w:r>
      <w:r w:rsidR="00800C12">
        <w:rPr>
          <w:rFonts w:ascii="Times New Roman" w:hAnsi="Times New Roman" w:cs="Times New Roman"/>
          <w:sz w:val="24"/>
          <w:szCs w:val="24"/>
          <w:lang w:val="sr-Cyrl-RS"/>
        </w:rPr>
        <w:t>периоду од октобра</w:t>
      </w:r>
      <w:r w:rsidR="00F5210D">
        <w:rPr>
          <w:rFonts w:ascii="Times New Roman" w:hAnsi="Times New Roman" w:cs="Times New Roman"/>
          <w:sz w:val="24"/>
          <w:szCs w:val="24"/>
          <w:lang w:val="sr-Cyrl-RS"/>
        </w:rPr>
        <w:t xml:space="preserve"> до децембра 2016. године</w:t>
      </w:r>
      <w:r w:rsidR="006B2B51">
        <w:rPr>
          <w:rFonts w:ascii="Times New Roman" w:hAnsi="Times New Roman" w:cs="Times New Roman"/>
          <w:sz w:val="24"/>
          <w:szCs w:val="24"/>
          <w:lang w:val="sr-Cyrl-RS"/>
        </w:rPr>
        <w:t>, значајно је да је Влада</w:t>
      </w:r>
      <w:r w:rsidR="0075103B">
        <w:rPr>
          <w:rFonts w:ascii="Times New Roman" w:hAnsi="Times New Roman" w:cs="Times New Roman"/>
          <w:sz w:val="24"/>
          <w:szCs w:val="24"/>
          <w:lang w:val="sr-Cyrl-RS"/>
        </w:rPr>
        <w:t xml:space="preserve"> усвојила </w:t>
      </w:r>
      <w:r w:rsidR="002312F1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E0E23">
        <w:rPr>
          <w:rFonts w:ascii="Times New Roman" w:hAnsi="Times New Roman" w:cs="Times New Roman"/>
          <w:sz w:val="24"/>
          <w:szCs w:val="24"/>
          <w:lang w:val="sr-Cyrl-RS"/>
        </w:rPr>
        <w:t xml:space="preserve">тратегију развоја трговине Републике </w:t>
      </w:r>
      <w:r w:rsidR="004E0E2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Србије до 2020. године. У</w:t>
      </w:r>
      <w:r w:rsidR="00663A65">
        <w:rPr>
          <w:rFonts w:ascii="Times New Roman" w:hAnsi="Times New Roman" w:cs="Times New Roman"/>
          <w:sz w:val="24"/>
          <w:szCs w:val="24"/>
          <w:lang w:val="sr-Cyrl-RS"/>
        </w:rPr>
        <w:t>својен је П</w:t>
      </w:r>
      <w:r w:rsidR="00770A1C">
        <w:rPr>
          <w:rFonts w:ascii="Times New Roman" w:hAnsi="Times New Roman" w:cs="Times New Roman"/>
          <w:sz w:val="24"/>
          <w:szCs w:val="24"/>
          <w:lang w:val="sr-Cyrl-RS"/>
        </w:rPr>
        <w:t xml:space="preserve">рограм усаглашености </w:t>
      </w:r>
      <w:r w:rsidR="00563F12">
        <w:rPr>
          <w:rFonts w:ascii="Times New Roman" w:hAnsi="Times New Roman" w:cs="Times New Roman"/>
          <w:sz w:val="24"/>
          <w:szCs w:val="24"/>
          <w:lang w:val="sr-Cyrl-RS"/>
        </w:rPr>
        <w:t xml:space="preserve">домаћег </w:t>
      </w:r>
      <w:r w:rsidR="00663A65">
        <w:rPr>
          <w:rFonts w:ascii="Times New Roman" w:hAnsi="Times New Roman" w:cs="Times New Roman"/>
          <w:sz w:val="24"/>
          <w:szCs w:val="24"/>
          <w:lang w:val="sr-Cyrl-RS"/>
        </w:rPr>
        <w:t>законодавства са Директивом о услугама</w:t>
      </w:r>
      <w:r w:rsidR="00B03729">
        <w:rPr>
          <w:rFonts w:ascii="Times New Roman" w:hAnsi="Times New Roman" w:cs="Times New Roman"/>
          <w:sz w:val="24"/>
          <w:szCs w:val="24"/>
          <w:lang w:val="sr-Cyrl-RS"/>
        </w:rPr>
        <w:t xml:space="preserve"> из 2006. </w:t>
      </w:r>
      <w:r w:rsidR="00770120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B03729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770120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663A65">
        <w:rPr>
          <w:rFonts w:ascii="Times New Roman" w:hAnsi="Times New Roman" w:cs="Times New Roman"/>
          <w:sz w:val="24"/>
          <w:szCs w:val="24"/>
          <w:lang w:val="sr-Cyrl-RS"/>
        </w:rPr>
        <w:t>ине, који се</w:t>
      </w:r>
      <w:r w:rsidR="00B03729">
        <w:rPr>
          <w:rFonts w:ascii="Times New Roman" w:hAnsi="Times New Roman" w:cs="Times New Roman"/>
          <w:sz w:val="24"/>
          <w:szCs w:val="24"/>
          <w:lang w:val="sr-Cyrl-RS"/>
        </w:rPr>
        <w:t xml:space="preserve"> односи на имплементацију </w:t>
      </w:r>
      <w:r w:rsidR="00663A65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770120">
        <w:rPr>
          <w:rFonts w:ascii="Times New Roman" w:hAnsi="Times New Roman" w:cs="Times New Roman"/>
          <w:sz w:val="24"/>
          <w:szCs w:val="24"/>
          <w:lang w:val="sr-Cyrl-RS"/>
        </w:rPr>
        <w:t>акона о услугама и представља све законодавне и незаконодавне мере које ће се спровести</w:t>
      </w:r>
      <w:r w:rsidR="00663A65">
        <w:rPr>
          <w:rFonts w:ascii="Times New Roman" w:hAnsi="Times New Roman" w:cs="Times New Roman"/>
          <w:sz w:val="24"/>
          <w:szCs w:val="24"/>
          <w:lang w:val="sr-Cyrl-RS"/>
        </w:rPr>
        <w:t xml:space="preserve"> ради имплементације Д</w:t>
      </w:r>
      <w:r w:rsidR="00195AAE">
        <w:rPr>
          <w:rFonts w:ascii="Times New Roman" w:hAnsi="Times New Roman" w:cs="Times New Roman"/>
          <w:sz w:val="24"/>
          <w:szCs w:val="24"/>
          <w:lang w:val="sr-Cyrl-RS"/>
        </w:rPr>
        <w:t xml:space="preserve">ирективе о услугама. </w:t>
      </w:r>
      <w:r w:rsidR="00663A65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195AAE">
        <w:rPr>
          <w:rFonts w:ascii="Times New Roman" w:hAnsi="Times New Roman" w:cs="Times New Roman"/>
          <w:sz w:val="24"/>
          <w:szCs w:val="24"/>
          <w:lang w:val="sr-Cyrl-RS"/>
        </w:rPr>
        <w:t xml:space="preserve"> закон</w:t>
      </w:r>
      <w:r w:rsidR="00C7683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63A65">
        <w:rPr>
          <w:rFonts w:ascii="Times New Roman" w:hAnsi="Times New Roman" w:cs="Times New Roman"/>
          <w:sz w:val="24"/>
          <w:szCs w:val="24"/>
          <w:lang w:val="sr-Cyrl-RS"/>
        </w:rPr>
        <w:t xml:space="preserve"> о услугама</w:t>
      </w:r>
      <w:r w:rsidR="00195AAE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663A65">
        <w:rPr>
          <w:rFonts w:ascii="Times New Roman" w:hAnsi="Times New Roman" w:cs="Times New Roman"/>
          <w:sz w:val="24"/>
          <w:szCs w:val="24"/>
          <w:lang w:val="sr-Cyrl-RS"/>
        </w:rPr>
        <w:t xml:space="preserve">упућен </w:t>
      </w:r>
      <w:r w:rsidR="00195AAE">
        <w:rPr>
          <w:rFonts w:ascii="Times New Roman" w:hAnsi="Times New Roman" w:cs="Times New Roman"/>
          <w:sz w:val="24"/>
          <w:szCs w:val="24"/>
          <w:lang w:val="sr-Cyrl-RS"/>
        </w:rPr>
        <w:t>Народној скупштини.</w:t>
      </w:r>
      <w:r w:rsidR="00663A65">
        <w:rPr>
          <w:rFonts w:ascii="Times New Roman" w:hAnsi="Times New Roman" w:cs="Times New Roman"/>
          <w:sz w:val="24"/>
          <w:szCs w:val="24"/>
          <w:lang w:val="sr-Cyrl-RS"/>
        </w:rPr>
        <w:t xml:space="preserve"> З</w:t>
      </w:r>
      <w:r w:rsidR="00195AAE">
        <w:rPr>
          <w:rFonts w:ascii="Times New Roman" w:hAnsi="Times New Roman" w:cs="Times New Roman"/>
          <w:sz w:val="24"/>
          <w:szCs w:val="24"/>
          <w:lang w:val="sr-Cyrl-RS"/>
        </w:rPr>
        <w:t xml:space="preserve">акон треба да допринесе развоју услужног сектора у Републици Србији. У претходном тромесечју </w:t>
      </w:r>
      <w:r w:rsidR="00663A65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195AAE">
        <w:rPr>
          <w:rFonts w:ascii="Times New Roman" w:hAnsi="Times New Roman" w:cs="Times New Roman"/>
          <w:sz w:val="24"/>
          <w:szCs w:val="24"/>
          <w:lang w:val="sr-Cyrl-RS"/>
        </w:rPr>
        <w:t xml:space="preserve">покренута иницијатива за формирање </w:t>
      </w:r>
      <w:r w:rsidR="00663A6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195AAE">
        <w:rPr>
          <w:rFonts w:ascii="Times New Roman" w:hAnsi="Times New Roman" w:cs="Times New Roman"/>
          <w:sz w:val="24"/>
          <w:szCs w:val="24"/>
          <w:lang w:val="sr-Cyrl-RS"/>
        </w:rPr>
        <w:t xml:space="preserve">ационланог савета </w:t>
      </w:r>
      <w:r w:rsidR="00454412">
        <w:rPr>
          <w:rFonts w:ascii="Times New Roman" w:hAnsi="Times New Roman" w:cs="Times New Roman"/>
          <w:sz w:val="24"/>
          <w:szCs w:val="24"/>
          <w:lang w:val="sr-Cyrl-RS"/>
        </w:rPr>
        <w:t xml:space="preserve">за развој трговине. </w:t>
      </w:r>
      <w:r w:rsidR="007D2773">
        <w:rPr>
          <w:rFonts w:ascii="Times New Roman" w:hAnsi="Times New Roman" w:cs="Times New Roman"/>
          <w:sz w:val="24"/>
          <w:szCs w:val="24"/>
          <w:lang w:val="sr-Cyrl-RS"/>
        </w:rPr>
        <w:t>Ф</w:t>
      </w:r>
      <w:r w:rsidR="00454412">
        <w:rPr>
          <w:rFonts w:ascii="Times New Roman" w:hAnsi="Times New Roman" w:cs="Times New Roman"/>
          <w:sz w:val="24"/>
          <w:szCs w:val="24"/>
          <w:lang w:val="sr-Cyrl-RS"/>
        </w:rPr>
        <w:t xml:space="preserve">ормирана је Радна група за </w:t>
      </w:r>
      <w:r w:rsidR="001D0455">
        <w:rPr>
          <w:rFonts w:ascii="Times New Roman" w:hAnsi="Times New Roman" w:cs="Times New Roman"/>
          <w:sz w:val="24"/>
          <w:szCs w:val="24"/>
          <w:lang w:val="sr-Cyrl-RS"/>
        </w:rPr>
        <w:t>сарадњу између Министартва трговине, туризма и телекомуникација и Привреде коморе</w:t>
      </w:r>
      <w:r w:rsidR="00663A65">
        <w:rPr>
          <w:rFonts w:ascii="Times New Roman" w:hAnsi="Times New Roman" w:cs="Times New Roman"/>
          <w:sz w:val="24"/>
          <w:szCs w:val="24"/>
          <w:lang w:val="sr-Cyrl-RS"/>
        </w:rPr>
        <w:t xml:space="preserve"> Србије, која би требало</w:t>
      </w:r>
      <w:r w:rsidR="001D0455">
        <w:rPr>
          <w:rFonts w:ascii="Times New Roman" w:hAnsi="Times New Roman" w:cs="Times New Roman"/>
          <w:sz w:val="24"/>
          <w:szCs w:val="24"/>
          <w:lang w:val="sr-Cyrl-RS"/>
        </w:rPr>
        <w:t xml:space="preserve"> да допринесе </w:t>
      </w:r>
      <w:r w:rsidR="00663A65">
        <w:rPr>
          <w:rFonts w:ascii="Times New Roman" w:hAnsi="Times New Roman" w:cs="Times New Roman"/>
          <w:sz w:val="24"/>
          <w:szCs w:val="24"/>
          <w:lang w:val="sr-Cyrl-RS"/>
        </w:rPr>
        <w:t>бољем функционисању тржишта у Републици Србији</w:t>
      </w:r>
      <w:r w:rsidR="00FA262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63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301B">
        <w:rPr>
          <w:rFonts w:ascii="Times New Roman" w:hAnsi="Times New Roman" w:cs="Times New Roman"/>
          <w:sz w:val="24"/>
          <w:szCs w:val="24"/>
          <w:lang w:val="sr-Cyrl-RS"/>
        </w:rPr>
        <w:t>У међународној сарадњи</w:t>
      </w:r>
      <w:r w:rsidR="00923E60">
        <w:rPr>
          <w:rFonts w:ascii="Times New Roman" w:hAnsi="Times New Roman" w:cs="Times New Roman"/>
          <w:sz w:val="24"/>
          <w:szCs w:val="24"/>
          <w:lang w:val="sr-Cyrl-RS"/>
        </w:rPr>
        <w:t xml:space="preserve"> у области туризма, једн</w:t>
      </w:r>
      <w:r w:rsidR="00401FD6">
        <w:rPr>
          <w:rFonts w:ascii="Times New Roman" w:hAnsi="Times New Roman" w:cs="Times New Roman"/>
          <w:sz w:val="24"/>
          <w:szCs w:val="24"/>
          <w:lang w:val="sr-Cyrl-RS"/>
        </w:rPr>
        <w:t>а од</w:t>
      </w:r>
      <w:r w:rsidR="0040301B">
        <w:rPr>
          <w:rFonts w:ascii="Times New Roman" w:hAnsi="Times New Roman" w:cs="Times New Roman"/>
          <w:sz w:val="24"/>
          <w:szCs w:val="24"/>
          <w:lang w:val="sr-Cyrl-RS"/>
        </w:rPr>
        <w:t xml:space="preserve"> најзначајнијих активности је партнерство Србије и немачке Покрајине Баден-Виртемберг. </w:t>
      </w:r>
      <w:r w:rsidR="00401FD6">
        <w:rPr>
          <w:rFonts w:ascii="Times New Roman" w:hAnsi="Times New Roman" w:cs="Times New Roman"/>
          <w:sz w:val="24"/>
          <w:szCs w:val="24"/>
          <w:lang w:val="sr-Cyrl-RS"/>
        </w:rPr>
        <w:t>Србија је била</w:t>
      </w:r>
      <w:r w:rsidR="006D2E9D">
        <w:rPr>
          <w:rFonts w:ascii="Times New Roman" w:hAnsi="Times New Roman" w:cs="Times New Roman"/>
          <w:sz w:val="24"/>
          <w:szCs w:val="24"/>
          <w:lang w:val="sr-Cyrl-RS"/>
        </w:rPr>
        <w:t xml:space="preserve"> земља</w:t>
      </w:r>
      <w:r w:rsidR="00401FD6">
        <w:rPr>
          <w:rFonts w:ascii="Times New Roman" w:hAnsi="Times New Roman" w:cs="Times New Roman"/>
          <w:sz w:val="24"/>
          <w:szCs w:val="24"/>
          <w:lang w:val="sr-Cyrl-RS"/>
        </w:rPr>
        <w:t xml:space="preserve"> гост </w:t>
      </w:r>
      <w:r w:rsidR="002D6D25">
        <w:rPr>
          <w:rFonts w:ascii="Times New Roman" w:hAnsi="Times New Roman" w:cs="Times New Roman"/>
          <w:sz w:val="24"/>
          <w:szCs w:val="24"/>
          <w:lang w:val="sr-Cyrl-RS"/>
        </w:rPr>
        <w:t>на Д</w:t>
      </w:r>
      <w:r w:rsidR="00E27141">
        <w:rPr>
          <w:rFonts w:ascii="Times New Roman" w:hAnsi="Times New Roman" w:cs="Times New Roman"/>
          <w:sz w:val="24"/>
          <w:szCs w:val="24"/>
          <w:lang w:val="sr-Cyrl-RS"/>
        </w:rPr>
        <w:t>унавском салону</w:t>
      </w:r>
      <w:r w:rsidR="000002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0301B">
        <w:rPr>
          <w:rFonts w:ascii="Times New Roman" w:hAnsi="Times New Roman" w:cs="Times New Roman"/>
          <w:sz w:val="24"/>
          <w:szCs w:val="24"/>
          <w:lang w:val="sr-Cyrl-RS"/>
        </w:rPr>
        <w:t>одржаном</w:t>
      </w:r>
      <w:r w:rsidR="00E27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6D25">
        <w:rPr>
          <w:rFonts w:ascii="Times New Roman" w:hAnsi="Times New Roman" w:cs="Times New Roman"/>
          <w:sz w:val="24"/>
          <w:szCs w:val="24"/>
          <w:lang w:val="sr-Cyrl-RS"/>
        </w:rPr>
        <w:t xml:space="preserve">у марту </w:t>
      </w:r>
      <w:r w:rsidR="00E27141">
        <w:rPr>
          <w:rFonts w:ascii="Times New Roman" w:hAnsi="Times New Roman" w:cs="Times New Roman"/>
          <w:sz w:val="24"/>
          <w:szCs w:val="24"/>
          <w:lang w:val="sr-Cyrl-RS"/>
        </w:rPr>
        <w:t xml:space="preserve">2016. </w:t>
      </w:r>
      <w:r w:rsidR="002D6D25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E27141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0002C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0301B">
        <w:rPr>
          <w:rFonts w:ascii="Times New Roman" w:hAnsi="Times New Roman" w:cs="Times New Roman"/>
          <w:sz w:val="24"/>
          <w:szCs w:val="24"/>
          <w:lang w:val="sr-Cyrl-RS"/>
        </w:rPr>
        <w:t xml:space="preserve"> у оквиру највећег С</w:t>
      </w:r>
      <w:r w:rsidR="002D6D25">
        <w:rPr>
          <w:rFonts w:ascii="Times New Roman" w:hAnsi="Times New Roman" w:cs="Times New Roman"/>
          <w:sz w:val="24"/>
          <w:szCs w:val="24"/>
          <w:lang w:val="sr-Cyrl-RS"/>
        </w:rPr>
        <w:t xml:space="preserve">ајма </w:t>
      </w:r>
      <w:r w:rsidR="0040301B">
        <w:rPr>
          <w:rFonts w:ascii="Times New Roman" w:hAnsi="Times New Roman" w:cs="Times New Roman"/>
          <w:sz w:val="24"/>
          <w:szCs w:val="24"/>
          <w:lang w:val="sr-Cyrl-RS"/>
        </w:rPr>
        <w:t>туризма на свету</w:t>
      </w:r>
      <w:r w:rsidR="006D2E9D">
        <w:rPr>
          <w:rFonts w:ascii="Times New Roman" w:hAnsi="Times New Roman" w:cs="Times New Roman"/>
          <w:sz w:val="24"/>
          <w:szCs w:val="24"/>
          <w:lang w:val="sr-Cyrl-RS"/>
        </w:rPr>
        <w:t xml:space="preserve"> у Берлину, а у оквиру </w:t>
      </w:r>
      <w:r w:rsidR="002D3CDB">
        <w:rPr>
          <w:rFonts w:ascii="Times New Roman" w:hAnsi="Times New Roman" w:cs="Times New Roman"/>
          <w:sz w:val="24"/>
          <w:szCs w:val="24"/>
          <w:lang w:val="sr-Cyrl-RS"/>
        </w:rPr>
        <w:t xml:space="preserve">реализације </w:t>
      </w:r>
      <w:r w:rsidR="0040301B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6D2E9D">
        <w:rPr>
          <w:rFonts w:ascii="Times New Roman" w:hAnsi="Times New Roman" w:cs="Times New Roman"/>
          <w:sz w:val="24"/>
          <w:szCs w:val="24"/>
          <w:lang w:val="sr-Cyrl-RS"/>
        </w:rPr>
        <w:t>унавске стратегије</w:t>
      </w:r>
      <w:r w:rsidR="00285DBE">
        <w:rPr>
          <w:rFonts w:ascii="Times New Roman" w:hAnsi="Times New Roman" w:cs="Times New Roman"/>
          <w:sz w:val="24"/>
          <w:szCs w:val="24"/>
          <w:lang w:val="sr-Cyrl-RS"/>
        </w:rPr>
        <w:t xml:space="preserve">. Република Србија је </w:t>
      </w:r>
      <w:r w:rsidR="0040301B">
        <w:rPr>
          <w:rFonts w:ascii="Times New Roman" w:hAnsi="Times New Roman" w:cs="Times New Roman"/>
          <w:sz w:val="24"/>
          <w:szCs w:val="24"/>
          <w:lang w:val="sr-Cyrl-RS"/>
        </w:rPr>
        <w:t>чланица И</w:t>
      </w:r>
      <w:r w:rsidR="007B1F31">
        <w:rPr>
          <w:rFonts w:ascii="Times New Roman" w:hAnsi="Times New Roman" w:cs="Times New Roman"/>
          <w:sz w:val="24"/>
          <w:szCs w:val="24"/>
          <w:lang w:val="sr-Cyrl-RS"/>
        </w:rPr>
        <w:t xml:space="preserve">звршног савета Светске </w:t>
      </w:r>
      <w:r w:rsidR="00BF0AC6">
        <w:rPr>
          <w:rFonts w:ascii="Times New Roman" w:hAnsi="Times New Roman" w:cs="Times New Roman"/>
          <w:sz w:val="24"/>
          <w:szCs w:val="24"/>
          <w:lang w:val="sr-Cyrl-RS"/>
        </w:rPr>
        <w:t>туристичке организације Уједињених  нација</w:t>
      </w:r>
      <w:r w:rsidR="0040301B">
        <w:rPr>
          <w:rFonts w:ascii="Times New Roman" w:hAnsi="Times New Roman" w:cs="Times New Roman"/>
          <w:sz w:val="24"/>
          <w:szCs w:val="24"/>
          <w:lang w:val="sr-Cyrl-RS"/>
        </w:rPr>
        <w:t>. Т</w:t>
      </w:r>
      <w:r w:rsidR="00CB0D4C">
        <w:rPr>
          <w:rFonts w:ascii="Times New Roman" w:hAnsi="Times New Roman" w:cs="Times New Roman"/>
          <w:sz w:val="24"/>
          <w:szCs w:val="24"/>
          <w:lang w:val="sr-Cyrl-RS"/>
        </w:rPr>
        <w:t xml:space="preserve">о је у овом тренутку </w:t>
      </w:r>
      <w:r w:rsidR="0056772D">
        <w:rPr>
          <w:rFonts w:ascii="Times New Roman" w:hAnsi="Times New Roman" w:cs="Times New Roman"/>
          <w:sz w:val="24"/>
          <w:szCs w:val="24"/>
          <w:lang w:val="sr-Cyrl-RS"/>
        </w:rPr>
        <w:t>једна од највиших позиција наше земље у систему Уједињених нација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67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CB0A0B">
        <w:rPr>
          <w:rFonts w:ascii="Times New Roman" w:hAnsi="Times New Roman" w:cs="Times New Roman"/>
          <w:sz w:val="24"/>
          <w:szCs w:val="24"/>
          <w:lang w:val="sr-Cyrl-RS"/>
        </w:rPr>
        <w:t>апажено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CB0A0B">
        <w:rPr>
          <w:rFonts w:ascii="Times New Roman" w:hAnsi="Times New Roman" w:cs="Times New Roman"/>
          <w:sz w:val="24"/>
          <w:szCs w:val="24"/>
          <w:lang w:val="sr-Cyrl-RS"/>
        </w:rPr>
        <w:t xml:space="preserve"> учешће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 xml:space="preserve"> Србије</w:t>
      </w:r>
      <w:r w:rsidR="00CB0A0B">
        <w:rPr>
          <w:rFonts w:ascii="Times New Roman" w:hAnsi="Times New Roman" w:cs="Times New Roman"/>
          <w:sz w:val="24"/>
          <w:szCs w:val="24"/>
          <w:lang w:val="sr-Cyrl-RS"/>
        </w:rPr>
        <w:t xml:space="preserve"> на 15. Европском туристичком форуму у организацији Словачке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>, у оквиру</w:t>
      </w:r>
      <w:r w:rsidR="002B71AF">
        <w:rPr>
          <w:rFonts w:ascii="Times New Roman" w:hAnsi="Times New Roman" w:cs="Times New Roman"/>
          <w:sz w:val="24"/>
          <w:szCs w:val="24"/>
          <w:lang w:val="sr-Cyrl-RS"/>
        </w:rPr>
        <w:t xml:space="preserve"> пред</w:t>
      </w:r>
      <w:r w:rsidR="005F3A98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 xml:space="preserve">едавања ЕУ, који се бавио </w:t>
      </w:r>
      <w:r w:rsidR="002B71AF">
        <w:rPr>
          <w:rFonts w:ascii="Times New Roman" w:hAnsi="Times New Roman" w:cs="Times New Roman"/>
          <w:sz w:val="24"/>
          <w:szCs w:val="24"/>
          <w:lang w:val="sr-Cyrl-RS"/>
        </w:rPr>
        <w:t xml:space="preserve"> дигиталном</w:t>
      </w:r>
      <w:r w:rsidR="00A61B55">
        <w:rPr>
          <w:rFonts w:ascii="Times New Roman" w:hAnsi="Times New Roman" w:cs="Times New Roman"/>
          <w:sz w:val="24"/>
          <w:szCs w:val="24"/>
          <w:lang w:val="sr-Cyrl-RS"/>
        </w:rPr>
        <w:t xml:space="preserve"> трансформацијом</w:t>
      </w:r>
      <w:r w:rsidR="006F0DC1">
        <w:rPr>
          <w:rFonts w:ascii="Times New Roman" w:hAnsi="Times New Roman" w:cs="Times New Roman"/>
          <w:sz w:val="24"/>
          <w:szCs w:val="24"/>
          <w:lang w:val="sr-Cyrl-RS"/>
        </w:rPr>
        <w:t xml:space="preserve"> у туристичком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 xml:space="preserve"> сектору у ЕУ, </w:t>
      </w:r>
      <w:r w:rsidR="00682563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F56AED">
        <w:rPr>
          <w:rFonts w:ascii="Times New Roman" w:hAnsi="Times New Roman" w:cs="Times New Roman"/>
          <w:sz w:val="24"/>
          <w:szCs w:val="24"/>
          <w:lang w:val="sr-Cyrl-RS"/>
        </w:rPr>
        <w:t xml:space="preserve">циљу 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 xml:space="preserve">припреме за </w:t>
      </w:r>
      <w:r w:rsidR="00682563">
        <w:rPr>
          <w:rFonts w:ascii="Times New Roman" w:hAnsi="Times New Roman" w:cs="Times New Roman"/>
          <w:sz w:val="24"/>
          <w:szCs w:val="24"/>
          <w:lang w:val="sr-Cyrl-RS"/>
        </w:rPr>
        <w:t xml:space="preserve"> 2018. годину, кој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>а је проглашена за годину</w:t>
      </w:r>
      <w:r w:rsidR="006825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6AED">
        <w:rPr>
          <w:rFonts w:ascii="Times New Roman" w:hAnsi="Times New Roman" w:cs="Times New Roman"/>
          <w:sz w:val="24"/>
          <w:szCs w:val="24"/>
          <w:lang w:val="sr-Cyrl-RS"/>
        </w:rPr>
        <w:t>туризма Европе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6AED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8D0BC5">
        <w:rPr>
          <w:rFonts w:ascii="Times New Roman" w:hAnsi="Times New Roman" w:cs="Times New Roman"/>
          <w:sz w:val="24"/>
          <w:szCs w:val="24"/>
          <w:lang w:val="sr-Cyrl-RS"/>
        </w:rPr>
        <w:t xml:space="preserve">Народној Републици </w:t>
      </w:r>
      <w:r w:rsidR="00F56AED">
        <w:rPr>
          <w:rFonts w:ascii="Times New Roman" w:hAnsi="Times New Roman" w:cs="Times New Roman"/>
          <w:sz w:val="24"/>
          <w:szCs w:val="24"/>
          <w:lang w:val="sr-Cyrl-RS"/>
        </w:rPr>
        <w:t xml:space="preserve">Кини. Туризам 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>је привредна грана која има висок</w:t>
      </w:r>
      <w:r w:rsidR="00F56AED">
        <w:rPr>
          <w:rFonts w:ascii="Times New Roman" w:hAnsi="Times New Roman" w:cs="Times New Roman"/>
          <w:sz w:val="24"/>
          <w:szCs w:val="24"/>
          <w:lang w:val="sr-Cyrl-RS"/>
        </w:rPr>
        <w:t xml:space="preserve"> фактор</w:t>
      </w:r>
      <w:r w:rsidR="006455D8">
        <w:rPr>
          <w:rFonts w:ascii="Times New Roman" w:hAnsi="Times New Roman" w:cs="Times New Roman"/>
          <w:sz w:val="24"/>
          <w:szCs w:val="24"/>
          <w:lang w:val="sr-Cyrl-RS"/>
        </w:rPr>
        <w:t xml:space="preserve"> повезивања, унапређивања и регионалне сарадње </w:t>
      </w:r>
      <w:r w:rsidR="002F0F11">
        <w:rPr>
          <w:rFonts w:ascii="Times New Roman" w:hAnsi="Times New Roman" w:cs="Times New Roman"/>
          <w:sz w:val="24"/>
          <w:szCs w:val="24"/>
          <w:lang w:val="sr-Cyrl-RS"/>
        </w:rPr>
        <w:t xml:space="preserve">у оквиру пројекта </w:t>
      </w:r>
      <w:r w:rsidR="001A32B6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4567D0">
        <w:rPr>
          <w:rFonts w:ascii="Times New Roman" w:hAnsi="Times New Roman" w:cs="Times New Roman"/>
          <w:sz w:val="24"/>
          <w:szCs w:val="24"/>
          <w:lang w:val="sr-Cyrl-RS"/>
        </w:rPr>
        <w:t xml:space="preserve">егионалног савета за сарадњу </w:t>
      </w:r>
      <w:r w:rsidR="001A32B6">
        <w:rPr>
          <w:rFonts w:ascii="Times New Roman" w:hAnsi="Times New Roman" w:cs="Times New Roman"/>
          <w:sz w:val="24"/>
          <w:szCs w:val="24"/>
          <w:lang w:val="sr-Cyrl-RS"/>
        </w:rPr>
        <w:t>ко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>ји се реализује и у нашој земљи.</w:t>
      </w:r>
      <w:r w:rsidR="008D0B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 xml:space="preserve">Влада Републике Србије је </w:t>
      </w:r>
      <w:r w:rsidR="004D39F1">
        <w:rPr>
          <w:rFonts w:ascii="Times New Roman" w:hAnsi="Times New Roman" w:cs="Times New Roman"/>
          <w:sz w:val="24"/>
          <w:szCs w:val="24"/>
          <w:lang w:val="sr-Cyrl-RS"/>
        </w:rPr>
        <w:t xml:space="preserve">17. новембра 2016. године 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>усвојила С</w:t>
      </w:r>
      <w:r w:rsidR="00AF31EB">
        <w:rPr>
          <w:rFonts w:ascii="Times New Roman" w:hAnsi="Times New Roman" w:cs="Times New Roman"/>
          <w:sz w:val="24"/>
          <w:szCs w:val="24"/>
          <w:lang w:val="sr-Cyrl-RS"/>
        </w:rPr>
        <w:t xml:space="preserve">тратегију </w:t>
      </w:r>
      <w:r w:rsidR="004A1A6F">
        <w:rPr>
          <w:rFonts w:ascii="Times New Roman" w:hAnsi="Times New Roman" w:cs="Times New Roman"/>
          <w:sz w:val="24"/>
          <w:szCs w:val="24"/>
          <w:lang w:val="sr-Cyrl-RS"/>
        </w:rPr>
        <w:t>развоја туризма Р</w:t>
      </w:r>
      <w:r w:rsidR="002F55A8">
        <w:rPr>
          <w:rFonts w:ascii="Times New Roman" w:hAnsi="Times New Roman" w:cs="Times New Roman"/>
          <w:sz w:val="24"/>
          <w:szCs w:val="24"/>
          <w:lang w:val="sr-Cyrl-RS"/>
        </w:rPr>
        <w:t xml:space="preserve">епублике </w:t>
      </w:r>
      <w:r w:rsidR="004A1A6F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2F55A8">
        <w:rPr>
          <w:rFonts w:ascii="Times New Roman" w:hAnsi="Times New Roman" w:cs="Times New Roman"/>
          <w:sz w:val="24"/>
          <w:szCs w:val="24"/>
          <w:lang w:val="sr-Cyrl-RS"/>
        </w:rPr>
        <w:t>рбије</w:t>
      </w:r>
      <w:r w:rsidR="004A1A6F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1562FD">
        <w:rPr>
          <w:rFonts w:ascii="Times New Roman" w:hAnsi="Times New Roman" w:cs="Times New Roman"/>
          <w:sz w:val="24"/>
          <w:szCs w:val="24"/>
          <w:lang w:val="sr-Cyrl-RS"/>
        </w:rPr>
        <w:t>период од 2016</w:t>
      </w:r>
      <w:r w:rsidR="00ED3BC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562FD">
        <w:rPr>
          <w:rFonts w:ascii="Times New Roman" w:hAnsi="Times New Roman" w:cs="Times New Roman"/>
          <w:sz w:val="24"/>
          <w:szCs w:val="24"/>
          <w:lang w:val="sr-Cyrl-RS"/>
        </w:rPr>
        <w:t xml:space="preserve"> до 2025. </w:t>
      </w:r>
      <w:r w:rsidR="00012E0E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1562FD">
        <w:rPr>
          <w:rFonts w:ascii="Times New Roman" w:hAnsi="Times New Roman" w:cs="Times New Roman"/>
          <w:sz w:val="24"/>
          <w:szCs w:val="24"/>
          <w:lang w:val="sr-Cyrl-RS"/>
        </w:rPr>
        <w:t>одине. Када је реч о управљању</w:t>
      </w:r>
      <w:r w:rsidR="00B57286">
        <w:rPr>
          <w:rFonts w:ascii="Times New Roman" w:hAnsi="Times New Roman" w:cs="Times New Roman"/>
          <w:sz w:val="24"/>
          <w:szCs w:val="24"/>
          <w:lang w:val="sr-Cyrl-RS"/>
        </w:rPr>
        <w:t xml:space="preserve"> квалитетом у туризму</w:t>
      </w:r>
      <w:r w:rsidR="003833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BC7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38335C">
        <w:rPr>
          <w:rFonts w:ascii="Times New Roman" w:hAnsi="Times New Roman" w:cs="Times New Roman"/>
          <w:sz w:val="24"/>
          <w:szCs w:val="24"/>
          <w:lang w:val="sr-Cyrl-RS"/>
        </w:rPr>
        <w:t>о стандардима</w:t>
      </w:r>
      <w:r w:rsidR="00B57286">
        <w:rPr>
          <w:rFonts w:ascii="Times New Roman" w:hAnsi="Times New Roman" w:cs="Times New Roman"/>
          <w:sz w:val="24"/>
          <w:szCs w:val="24"/>
          <w:lang w:val="sr-Cyrl-RS"/>
        </w:rPr>
        <w:t>, издато је 1</w:t>
      </w:r>
      <w:r w:rsidR="00795E8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B57286">
        <w:rPr>
          <w:rFonts w:ascii="Times New Roman" w:hAnsi="Times New Roman" w:cs="Times New Roman"/>
          <w:sz w:val="24"/>
          <w:szCs w:val="24"/>
          <w:lang w:val="sr-Cyrl-RS"/>
        </w:rPr>
        <w:t>9 решења о утврђивању категорија</w:t>
      </w:r>
      <w:r w:rsidR="00ED3BC7">
        <w:rPr>
          <w:rFonts w:ascii="Times New Roman" w:hAnsi="Times New Roman" w:cs="Times New Roman"/>
          <w:sz w:val="24"/>
          <w:szCs w:val="24"/>
          <w:lang w:val="sr-Cyrl-RS"/>
        </w:rPr>
        <w:t xml:space="preserve"> смештаја.</w:t>
      </w:r>
      <w:r w:rsidR="000D54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BC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D5447">
        <w:rPr>
          <w:rFonts w:ascii="Times New Roman" w:hAnsi="Times New Roman" w:cs="Times New Roman"/>
          <w:sz w:val="24"/>
          <w:szCs w:val="24"/>
          <w:lang w:val="sr-Cyrl-RS"/>
        </w:rPr>
        <w:t>део виших к</w:t>
      </w:r>
      <w:r w:rsidR="00AA7761">
        <w:rPr>
          <w:rFonts w:ascii="Times New Roman" w:hAnsi="Times New Roman" w:cs="Times New Roman"/>
          <w:sz w:val="24"/>
          <w:szCs w:val="24"/>
          <w:lang w:val="sr-Cyrl-RS"/>
        </w:rPr>
        <w:t xml:space="preserve">атегорија </w:t>
      </w:r>
      <w:r w:rsidR="00ED3BC7">
        <w:rPr>
          <w:rFonts w:ascii="Times New Roman" w:hAnsi="Times New Roman" w:cs="Times New Roman"/>
          <w:sz w:val="24"/>
          <w:szCs w:val="24"/>
          <w:lang w:val="sr-Cyrl-RS"/>
        </w:rPr>
        <w:t>смештаја са четири звездице доминира</w:t>
      </w:r>
      <w:r w:rsidR="00AA77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BC7">
        <w:rPr>
          <w:rFonts w:ascii="Times New Roman" w:hAnsi="Times New Roman" w:cs="Times New Roman"/>
          <w:sz w:val="24"/>
          <w:szCs w:val="24"/>
          <w:lang w:val="sr-Cyrl-RS"/>
        </w:rPr>
        <w:t>у смештајним капацитетима у РС. Око 30% објеката је изграђено у последњих шест до</w:t>
      </w:r>
      <w:r w:rsidR="00355D70">
        <w:rPr>
          <w:rFonts w:ascii="Times New Roman" w:hAnsi="Times New Roman" w:cs="Times New Roman"/>
          <w:sz w:val="24"/>
          <w:szCs w:val="24"/>
          <w:lang w:val="sr-Cyrl-RS"/>
        </w:rPr>
        <w:t xml:space="preserve"> седам година.</w:t>
      </w:r>
      <w:r w:rsidR="00ED3BC7">
        <w:rPr>
          <w:rFonts w:ascii="Times New Roman" w:hAnsi="Times New Roman" w:cs="Times New Roman"/>
          <w:sz w:val="24"/>
          <w:szCs w:val="24"/>
          <w:lang w:val="sr-Cyrl-RS"/>
        </w:rPr>
        <w:t xml:space="preserve"> Одобрена је реализација 77 инфрас</w:t>
      </w:r>
      <w:r w:rsidR="000002CA">
        <w:rPr>
          <w:rFonts w:ascii="Times New Roman" w:hAnsi="Times New Roman" w:cs="Times New Roman"/>
          <w:sz w:val="24"/>
          <w:szCs w:val="24"/>
          <w:lang w:val="sr-Cyrl-RS"/>
        </w:rPr>
        <w:t>труктур</w:t>
      </w:r>
      <w:r w:rsidR="00ED3BC7">
        <w:rPr>
          <w:rFonts w:ascii="Times New Roman" w:hAnsi="Times New Roman" w:cs="Times New Roman"/>
          <w:sz w:val="24"/>
          <w:szCs w:val="24"/>
          <w:lang w:val="sr-Cyrl-RS"/>
        </w:rPr>
        <w:t>них пројеката и</w:t>
      </w:r>
      <w:r w:rsidR="00B52B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5257">
        <w:rPr>
          <w:rFonts w:ascii="Times New Roman" w:hAnsi="Times New Roman" w:cs="Times New Roman"/>
          <w:sz w:val="24"/>
          <w:szCs w:val="24"/>
          <w:lang w:val="sr-Cyrl-RS"/>
        </w:rPr>
        <w:t>пројеката развоја туризма укупне вредности</w:t>
      </w:r>
      <w:r w:rsidR="005A732E">
        <w:rPr>
          <w:rFonts w:ascii="Times New Roman" w:hAnsi="Times New Roman" w:cs="Times New Roman"/>
          <w:sz w:val="24"/>
          <w:szCs w:val="24"/>
          <w:lang w:val="sr-Cyrl-RS"/>
        </w:rPr>
        <w:t xml:space="preserve"> 640 милиона динара</w:t>
      </w:r>
      <w:r w:rsidR="00ED3BC7">
        <w:rPr>
          <w:rFonts w:ascii="Times New Roman" w:hAnsi="Times New Roman" w:cs="Times New Roman"/>
          <w:sz w:val="24"/>
          <w:szCs w:val="24"/>
          <w:lang w:val="sr-Cyrl-RS"/>
        </w:rPr>
        <w:t>. О</w:t>
      </w:r>
      <w:r w:rsidR="004F5257">
        <w:rPr>
          <w:rFonts w:ascii="Times New Roman" w:hAnsi="Times New Roman" w:cs="Times New Roman"/>
          <w:sz w:val="24"/>
          <w:szCs w:val="24"/>
          <w:lang w:val="sr-Cyrl-RS"/>
        </w:rPr>
        <w:t xml:space="preserve">добрено је </w:t>
      </w:r>
      <w:r w:rsidR="00192B2A">
        <w:rPr>
          <w:rFonts w:ascii="Times New Roman" w:hAnsi="Times New Roman" w:cs="Times New Roman"/>
          <w:sz w:val="24"/>
          <w:szCs w:val="24"/>
          <w:lang w:val="sr-Cyrl-RS"/>
        </w:rPr>
        <w:t>13 пројеката</w:t>
      </w:r>
      <w:r w:rsidR="00ED3BC7">
        <w:rPr>
          <w:rFonts w:ascii="Times New Roman" w:hAnsi="Times New Roman" w:cs="Times New Roman"/>
          <w:sz w:val="24"/>
          <w:szCs w:val="24"/>
          <w:lang w:val="sr-Cyrl-RS"/>
        </w:rPr>
        <w:t xml:space="preserve"> промоције, едукације и тренинга у туризму</w:t>
      </w:r>
      <w:r w:rsidR="00192B2A">
        <w:rPr>
          <w:rFonts w:ascii="Times New Roman" w:hAnsi="Times New Roman" w:cs="Times New Roman"/>
          <w:sz w:val="24"/>
          <w:szCs w:val="24"/>
          <w:lang w:val="sr-Cyrl-RS"/>
        </w:rPr>
        <w:t xml:space="preserve"> у вредности од 1</w:t>
      </w:r>
      <w:r w:rsidR="007A6B3A">
        <w:rPr>
          <w:rFonts w:ascii="Times New Roman" w:hAnsi="Times New Roman" w:cs="Times New Roman"/>
          <w:sz w:val="24"/>
          <w:szCs w:val="24"/>
          <w:lang w:val="sr-Cyrl-RS"/>
        </w:rPr>
        <w:t>45 милиона динара</w:t>
      </w:r>
      <w:r w:rsidR="00ED3BC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A6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3AB1">
        <w:rPr>
          <w:rFonts w:ascii="Times New Roman" w:hAnsi="Times New Roman" w:cs="Times New Roman"/>
          <w:sz w:val="24"/>
          <w:szCs w:val="24"/>
          <w:lang w:val="sr-Cyrl-RS"/>
        </w:rPr>
        <w:t xml:space="preserve">Буџетом је било предвиђено </w:t>
      </w:r>
      <w:r w:rsidR="00E13EAF">
        <w:rPr>
          <w:rFonts w:ascii="Times New Roman" w:hAnsi="Times New Roman" w:cs="Times New Roman"/>
          <w:sz w:val="24"/>
          <w:szCs w:val="24"/>
          <w:lang w:val="sr-Cyrl-RS"/>
        </w:rPr>
        <w:t>230 мили</w:t>
      </w:r>
      <w:r w:rsidR="006F793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BA6F80">
        <w:rPr>
          <w:rFonts w:ascii="Times New Roman" w:hAnsi="Times New Roman" w:cs="Times New Roman"/>
          <w:sz w:val="24"/>
          <w:szCs w:val="24"/>
          <w:lang w:val="sr-Cyrl-RS"/>
        </w:rPr>
        <w:t>на динара за</w:t>
      </w:r>
      <w:r w:rsidR="00F655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6F80">
        <w:rPr>
          <w:rFonts w:ascii="Times New Roman" w:hAnsi="Times New Roman" w:cs="Times New Roman"/>
          <w:sz w:val="24"/>
          <w:szCs w:val="24"/>
          <w:lang w:val="sr-Cyrl-RS"/>
        </w:rPr>
        <w:t>пројекат</w:t>
      </w:r>
      <w:r w:rsidR="00F65595">
        <w:rPr>
          <w:rFonts w:ascii="Times New Roman" w:hAnsi="Times New Roman" w:cs="Times New Roman"/>
          <w:sz w:val="24"/>
          <w:szCs w:val="24"/>
          <w:lang w:val="sr-Cyrl-RS"/>
        </w:rPr>
        <w:t xml:space="preserve"> „В</w:t>
      </w:r>
      <w:r w:rsidR="006F7932">
        <w:rPr>
          <w:rFonts w:ascii="Times New Roman" w:hAnsi="Times New Roman" w:cs="Times New Roman"/>
          <w:sz w:val="24"/>
          <w:szCs w:val="24"/>
          <w:lang w:val="sr-Cyrl-RS"/>
        </w:rPr>
        <w:t>аучери у С</w:t>
      </w:r>
      <w:r w:rsidR="00E13EAF">
        <w:rPr>
          <w:rFonts w:ascii="Times New Roman" w:hAnsi="Times New Roman" w:cs="Times New Roman"/>
          <w:sz w:val="24"/>
          <w:szCs w:val="24"/>
          <w:lang w:val="sr-Cyrl-RS"/>
        </w:rPr>
        <w:t>рбији</w:t>
      </w:r>
      <w:r w:rsidR="00F6559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A6F80">
        <w:rPr>
          <w:rFonts w:ascii="Times New Roman" w:hAnsi="Times New Roman" w:cs="Times New Roman"/>
          <w:sz w:val="24"/>
          <w:szCs w:val="24"/>
          <w:lang w:val="sr-Cyrl-RS"/>
        </w:rPr>
        <w:t>. П</w:t>
      </w:r>
      <w:r w:rsidR="009A6682">
        <w:rPr>
          <w:rFonts w:ascii="Times New Roman" w:hAnsi="Times New Roman" w:cs="Times New Roman"/>
          <w:sz w:val="24"/>
          <w:szCs w:val="24"/>
          <w:lang w:val="sr-Cyrl-RS"/>
        </w:rPr>
        <w:t>рошле године</w:t>
      </w:r>
      <w:r w:rsidR="00BA6F80">
        <w:rPr>
          <w:rFonts w:ascii="Times New Roman" w:hAnsi="Times New Roman" w:cs="Times New Roman"/>
          <w:sz w:val="24"/>
          <w:szCs w:val="24"/>
          <w:lang w:val="sr-Cyrl-RS"/>
        </w:rPr>
        <w:t xml:space="preserve"> су сви захтеви грађана реализовани до</w:t>
      </w:r>
      <w:r w:rsidR="00D234E0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630FEA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D234E0">
        <w:rPr>
          <w:rFonts w:ascii="Times New Roman" w:hAnsi="Times New Roman" w:cs="Times New Roman"/>
          <w:sz w:val="24"/>
          <w:szCs w:val="24"/>
          <w:lang w:val="sr-Cyrl-RS"/>
        </w:rPr>
        <w:t>ептембра</w:t>
      </w:r>
      <w:r w:rsidR="00BA6F8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23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6F80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B779CC">
        <w:rPr>
          <w:rFonts w:ascii="Times New Roman" w:hAnsi="Times New Roman" w:cs="Times New Roman"/>
          <w:sz w:val="24"/>
          <w:szCs w:val="24"/>
          <w:lang w:val="sr-Cyrl-RS"/>
        </w:rPr>
        <w:t>650 пријављених</w:t>
      </w:r>
      <w:r w:rsidR="00977980">
        <w:rPr>
          <w:rFonts w:ascii="Times New Roman" w:hAnsi="Times New Roman" w:cs="Times New Roman"/>
          <w:sz w:val="24"/>
          <w:szCs w:val="24"/>
          <w:lang w:val="sr-Cyrl-RS"/>
        </w:rPr>
        <w:t xml:space="preserve"> угоститељских објеката</w:t>
      </w:r>
      <w:r w:rsidR="00B779CC">
        <w:rPr>
          <w:rFonts w:ascii="Times New Roman" w:hAnsi="Times New Roman" w:cs="Times New Roman"/>
          <w:sz w:val="24"/>
          <w:szCs w:val="24"/>
          <w:lang w:val="sr-Cyrl-RS"/>
        </w:rPr>
        <w:t xml:space="preserve"> 630 </w:t>
      </w:r>
      <w:r w:rsidR="00BA6F80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B779CC">
        <w:rPr>
          <w:rFonts w:ascii="Times New Roman" w:hAnsi="Times New Roman" w:cs="Times New Roman"/>
          <w:sz w:val="24"/>
          <w:szCs w:val="24"/>
          <w:lang w:val="sr-Cyrl-RS"/>
        </w:rPr>
        <w:t xml:space="preserve">испуњавало </w:t>
      </w:r>
      <w:r w:rsidR="00BA6F80">
        <w:rPr>
          <w:rFonts w:ascii="Times New Roman" w:hAnsi="Times New Roman" w:cs="Times New Roman"/>
          <w:sz w:val="24"/>
          <w:szCs w:val="24"/>
          <w:lang w:val="sr-Cyrl-RS"/>
        </w:rPr>
        <w:t>захтеве. Н</w:t>
      </w:r>
      <w:r w:rsidR="00A552FF">
        <w:rPr>
          <w:rFonts w:ascii="Times New Roman" w:hAnsi="Times New Roman" w:cs="Times New Roman"/>
          <w:sz w:val="24"/>
          <w:szCs w:val="24"/>
          <w:lang w:val="sr-Cyrl-RS"/>
        </w:rPr>
        <w:t xml:space="preserve">ајвернији </w:t>
      </w:r>
      <w:r w:rsidR="00BA6F80">
        <w:rPr>
          <w:rFonts w:ascii="Times New Roman" w:hAnsi="Times New Roman" w:cs="Times New Roman"/>
          <w:sz w:val="24"/>
          <w:szCs w:val="24"/>
          <w:lang w:val="sr-Cyrl-RS"/>
        </w:rPr>
        <w:t xml:space="preserve">гости </w:t>
      </w:r>
      <w:r w:rsidR="00A552FF">
        <w:rPr>
          <w:rFonts w:ascii="Times New Roman" w:hAnsi="Times New Roman" w:cs="Times New Roman"/>
          <w:sz w:val="24"/>
          <w:szCs w:val="24"/>
          <w:lang w:val="sr-Cyrl-RS"/>
        </w:rPr>
        <w:t xml:space="preserve">су били пензионери, </w:t>
      </w:r>
      <w:r w:rsidR="00B41924">
        <w:rPr>
          <w:rFonts w:ascii="Times New Roman" w:hAnsi="Times New Roman" w:cs="Times New Roman"/>
          <w:sz w:val="24"/>
          <w:szCs w:val="24"/>
          <w:lang w:val="sr-Cyrl-RS"/>
        </w:rPr>
        <w:t>њих 55,9%, запослена лица</w:t>
      </w:r>
      <w:r w:rsidR="00E459E5">
        <w:rPr>
          <w:rFonts w:ascii="Times New Roman" w:hAnsi="Times New Roman" w:cs="Times New Roman"/>
          <w:sz w:val="24"/>
          <w:szCs w:val="24"/>
          <w:lang w:val="sr-Cyrl-RS"/>
        </w:rPr>
        <w:t xml:space="preserve"> чија прим</w:t>
      </w:r>
      <w:r w:rsidR="00567EF8">
        <w:rPr>
          <w:rFonts w:ascii="Times New Roman" w:hAnsi="Times New Roman" w:cs="Times New Roman"/>
          <w:sz w:val="24"/>
          <w:szCs w:val="24"/>
          <w:lang w:val="sr-Cyrl-RS"/>
        </w:rPr>
        <w:t xml:space="preserve">ања не прелазе 60 хиљада динара </w:t>
      </w:r>
      <w:r w:rsidR="00C3306A">
        <w:rPr>
          <w:rFonts w:ascii="Times New Roman" w:hAnsi="Times New Roman" w:cs="Times New Roman"/>
          <w:sz w:val="24"/>
          <w:szCs w:val="24"/>
          <w:lang w:val="sr-Cyrl-RS"/>
        </w:rPr>
        <w:t>33,8%, незапослена лица</w:t>
      </w:r>
      <w:r w:rsidR="00567EF8">
        <w:rPr>
          <w:rFonts w:ascii="Times New Roman" w:hAnsi="Times New Roman" w:cs="Times New Roman"/>
          <w:sz w:val="24"/>
          <w:szCs w:val="24"/>
          <w:lang w:val="sr-Cyrl-RS"/>
        </w:rPr>
        <w:t xml:space="preserve"> 9% и </w:t>
      </w:r>
      <w:r w:rsidR="00BA6F80">
        <w:rPr>
          <w:rFonts w:ascii="Times New Roman" w:hAnsi="Times New Roman" w:cs="Times New Roman"/>
          <w:sz w:val="24"/>
          <w:szCs w:val="24"/>
          <w:lang w:val="sr-Cyrl-RS"/>
        </w:rPr>
        <w:t>остале категорије по У</w:t>
      </w:r>
      <w:r w:rsidR="00B846AB">
        <w:rPr>
          <w:rFonts w:ascii="Times New Roman" w:hAnsi="Times New Roman" w:cs="Times New Roman"/>
          <w:sz w:val="24"/>
          <w:szCs w:val="24"/>
          <w:lang w:val="sr-Cyrl-RS"/>
        </w:rPr>
        <w:t>редби који су имал</w:t>
      </w:r>
      <w:r w:rsidR="00EE74FC">
        <w:rPr>
          <w:rFonts w:ascii="Times New Roman" w:hAnsi="Times New Roman" w:cs="Times New Roman"/>
          <w:sz w:val="24"/>
          <w:szCs w:val="24"/>
          <w:lang w:val="sr-Cyrl-RS"/>
        </w:rPr>
        <w:t>и могућност</w:t>
      </w:r>
      <w:r w:rsidR="00BA6F80">
        <w:rPr>
          <w:rFonts w:ascii="Times New Roman" w:hAnsi="Times New Roman" w:cs="Times New Roman"/>
          <w:sz w:val="24"/>
          <w:szCs w:val="24"/>
          <w:lang w:val="sr-Cyrl-RS"/>
        </w:rPr>
        <w:t xml:space="preserve"> да конкуришу (</w:t>
      </w:r>
      <w:r w:rsidR="00EE74FC">
        <w:rPr>
          <w:rFonts w:ascii="Times New Roman" w:hAnsi="Times New Roman" w:cs="Times New Roman"/>
          <w:sz w:val="24"/>
          <w:szCs w:val="24"/>
          <w:lang w:val="sr-Cyrl-RS"/>
        </w:rPr>
        <w:t>лица која остварују пра</w:t>
      </w:r>
      <w:r w:rsidR="00C41E16">
        <w:rPr>
          <w:rFonts w:ascii="Times New Roman" w:hAnsi="Times New Roman" w:cs="Times New Roman"/>
          <w:sz w:val="24"/>
          <w:szCs w:val="24"/>
          <w:lang w:val="sr-Cyrl-RS"/>
        </w:rPr>
        <w:t>во на додатак</w:t>
      </w:r>
      <w:r w:rsidR="00BA6F80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="00C41E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6F80">
        <w:rPr>
          <w:rFonts w:ascii="Times New Roman" w:hAnsi="Times New Roman" w:cs="Times New Roman"/>
          <w:sz w:val="24"/>
          <w:szCs w:val="24"/>
          <w:lang w:val="sr-Cyrl-RS"/>
        </w:rPr>
        <w:t>туђу помоћ и негу</w:t>
      </w:r>
      <w:r w:rsidR="00B419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02CA">
        <w:rPr>
          <w:rFonts w:ascii="Times New Roman" w:hAnsi="Times New Roman" w:cs="Times New Roman"/>
          <w:sz w:val="24"/>
          <w:szCs w:val="24"/>
          <w:lang w:val="sr-Cyrl-RS"/>
        </w:rPr>
        <w:t>ратни и</w:t>
      </w:r>
      <w:r w:rsidR="00923A90">
        <w:rPr>
          <w:rFonts w:ascii="Times New Roman" w:hAnsi="Times New Roman" w:cs="Times New Roman"/>
          <w:sz w:val="24"/>
          <w:szCs w:val="24"/>
          <w:lang w:val="sr-Cyrl-RS"/>
        </w:rPr>
        <w:t xml:space="preserve"> војни инвалиди, </w:t>
      </w:r>
      <w:r w:rsidR="00B41924">
        <w:rPr>
          <w:rFonts w:ascii="Times New Roman" w:hAnsi="Times New Roman" w:cs="Times New Roman"/>
          <w:sz w:val="24"/>
          <w:szCs w:val="24"/>
          <w:lang w:val="sr-Cyrl-RS"/>
        </w:rPr>
        <w:t>породице палих бораца</w:t>
      </w:r>
      <w:r w:rsidR="00BA6F80">
        <w:rPr>
          <w:rFonts w:ascii="Times New Roman" w:hAnsi="Times New Roman" w:cs="Times New Roman"/>
          <w:sz w:val="24"/>
          <w:szCs w:val="24"/>
          <w:lang w:val="sr-Cyrl-RS"/>
        </w:rPr>
        <w:t xml:space="preserve"> и др.)</w:t>
      </w:r>
      <w:r w:rsidR="00923A9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263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2FFD">
        <w:rPr>
          <w:rFonts w:ascii="Times New Roman" w:hAnsi="Times New Roman" w:cs="Times New Roman"/>
          <w:sz w:val="24"/>
          <w:szCs w:val="24"/>
          <w:lang w:val="sr-Cyrl-RS"/>
        </w:rPr>
        <w:t>На Међународном сајму туризма у Београду, међу</w:t>
      </w:r>
      <w:r w:rsidR="00000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2FF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00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2FFD">
        <w:rPr>
          <w:rFonts w:ascii="Times New Roman" w:hAnsi="Times New Roman" w:cs="Times New Roman"/>
          <w:sz w:val="24"/>
          <w:szCs w:val="24"/>
          <w:lang w:val="sr-Cyrl-RS"/>
        </w:rPr>
        <w:t xml:space="preserve">100 излагача,  учестовале су и Кина и Руска Федерација. Број посетилаца је достигао рекордан број од </w:t>
      </w:r>
      <w:r w:rsidR="00C944C1">
        <w:rPr>
          <w:rFonts w:ascii="Times New Roman" w:hAnsi="Times New Roman" w:cs="Times New Roman"/>
          <w:sz w:val="24"/>
          <w:szCs w:val="24"/>
          <w:lang w:val="sr-Cyrl-RS"/>
        </w:rPr>
        <w:t xml:space="preserve">75 хиљада </w:t>
      </w:r>
      <w:r w:rsidR="00512FFD">
        <w:rPr>
          <w:rFonts w:ascii="Times New Roman" w:hAnsi="Times New Roman" w:cs="Times New Roman"/>
          <w:sz w:val="24"/>
          <w:szCs w:val="24"/>
          <w:lang w:val="sr-Cyrl-RS"/>
        </w:rPr>
        <w:t>посетилаца из 56 држава.</w:t>
      </w:r>
      <w:r w:rsidR="00067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2FFD">
        <w:rPr>
          <w:rFonts w:ascii="Times New Roman" w:hAnsi="Times New Roman" w:cs="Times New Roman"/>
          <w:sz w:val="24"/>
          <w:szCs w:val="24"/>
          <w:lang w:val="sr-Cyrl-RS"/>
        </w:rPr>
        <w:t>Успостављена је</w:t>
      </w:r>
      <w:r w:rsidR="000002C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F7E4A">
        <w:rPr>
          <w:rFonts w:ascii="Times New Roman" w:hAnsi="Times New Roman" w:cs="Times New Roman"/>
          <w:sz w:val="24"/>
          <w:szCs w:val="24"/>
          <w:lang w:val="sr-Cyrl-RS"/>
        </w:rPr>
        <w:t xml:space="preserve"> на системској основи</w:t>
      </w:r>
      <w:r w:rsidR="000002C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F7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2FFD">
        <w:rPr>
          <w:rFonts w:ascii="Times New Roman" w:hAnsi="Times New Roman" w:cs="Times New Roman"/>
          <w:sz w:val="24"/>
          <w:szCs w:val="24"/>
          <w:lang w:val="sr-Cyrl-RS"/>
        </w:rPr>
        <w:t>одлична сарадња</w:t>
      </w:r>
      <w:r w:rsidR="007238B3">
        <w:rPr>
          <w:rFonts w:ascii="Times New Roman" w:hAnsi="Times New Roman" w:cs="Times New Roman"/>
          <w:sz w:val="24"/>
          <w:szCs w:val="24"/>
          <w:lang w:val="sr-Cyrl-RS"/>
        </w:rPr>
        <w:t xml:space="preserve"> у области тур</w:t>
      </w:r>
      <w:r w:rsidR="00512FFD">
        <w:rPr>
          <w:rFonts w:ascii="Times New Roman" w:hAnsi="Times New Roman" w:cs="Times New Roman"/>
          <w:sz w:val="24"/>
          <w:szCs w:val="24"/>
          <w:lang w:val="sr-Cyrl-RS"/>
        </w:rPr>
        <w:t>изма са Руском Федерацијом, одржан Д</w:t>
      </w:r>
      <w:r w:rsidR="00C95F46">
        <w:rPr>
          <w:rFonts w:ascii="Times New Roman" w:hAnsi="Times New Roman" w:cs="Times New Roman"/>
          <w:sz w:val="24"/>
          <w:szCs w:val="24"/>
          <w:lang w:val="sr-Cyrl-RS"/>
        </w:rPr>
        <w:t>руги састанак Радне групе специјализован</w:t>
      </w:r>
      <w:r w:rsidR="00512FFD">
        <w:rPr>
          <w:rFonts w:ascii="Times New Roman" w:hAnsi="Times New Roman" w:cs="Times New Roman"/>
          <w:sz w:val="24"/>
          <w:szCs w:val="24"/>
          <w:lang w:val="sr-Cyrl-RS"/>
        </w:rPr>
        <w:t>е за туризам. Од</w:t>
      </w:r>
      <w:r w:rsidR="00D55C59">
        <w:rPr>
          <w:rFonts w:ascii="Times New Roman" w:hAnsi="Times New Roman" w:cs="Times New Roman"/>
          <w:sz w:val="24"/>
          <w:szCs w:val="24"/>
          <w:lang w:val="sr-Cyrl-RS"/>
        </w:rPr>
        <w:t xml:space="preserve">ређене </w:t>
      </w:r>
      <w:r w:rsidR="00983157">
        <w:rPr>
          <w:rFonts w:ascii="Times New Roman" w:hAnsi="Times New Roman" w:cs="Times New Roman"/>
          <w:sz w:val="24"/>
          <w:szCs w:val="24"/>
          <w:lang w:val="sr-Cyrl-RS"/>
        </w:rPr>
        <w:t xml:space="preserve">конкретне </w:t>
      </w:r>
      <w:r w:rsidR="00D55C59">
        <w:rPr>
          <w:rFonts w:ascii="Times New Roman" w:hAnsi="Times New Roman" w:cs="Times New Roman"/>
          <w:sz w:val="24"/>
          <w:szCs w:val="24"/>
          <w:lang w:val="sr-Cyrl-RS"/>
        </w:rPr>
        <w:t>ства</w:t>
      </w:r>
      <w:r w:rsidR="00983157">
        <w:rPr>
          <w:rFonts w:ascii="Times New Roman" w:hAnsi="Times New Roman" w:cs="Times New Roman"/>
          <w:sz w:val="24"/>
          <w:szCs w:val="24"/>
          <w:lang w:val="sr-Cyrl-RS"/>
        </w:rPr>
        <w:t xml:space="preserve">ри са тог састанка </w:t>
      </w:r>
      <w:r w:rsidR="00EB3D74">
        <w:rPr>
          <w:rFonts w:ascii="Times New Roman" w:hAnsi="Times New Roman" w:cs="Times New Roman"/>
          <w:sz w:val="24"/>
          <w:szCs w:val="24"/>
          <w:lang w:val="sr-Cyrl-RS"/>
        </w:rPr>
        <w:t>ће бити реализоване</w:t>
      </w:r>
      <w:r w:rsidR="00983157">
        <w:rPr>
          <w:rFonts w:ascii="Times New Roman" w:hAnsi="Times New Roman" w:cs="Times New Roman"/>
          <w:sz w:val="24"/>
          <w:szCs w:val="24"/>
          <w:lang w:val="sr-Cyrl-RS"/>
        </w:rPr>
        <w:t xml:space="preserve">, посебно када је реч о </w:t>
      </w:r>
      <w:r w:rsidR="008933FF">
        <w:rPr>
          <w:rFonts w:ascii="Times New Roman" w:hAnsi="Times New Roman" w:cs="Times New Roman"/>
          <w:sz w:val="24"/>
          <w:szCs w:val="24"/>
          <w:lang w:val="sr-Cyrl-RS"/>
        </w:rPr>
        <w:t xml:space="preserve">контактима </w:t>
      </w:r>
      <w:r w:rsidR="00EB3D74">
        <w:rPr>
          <w:rFonts w:ascii="Times New Roman" w:hAnsi="Times New Roman" w:cs="Times New Roman"/>
          <w:sz w:val="24"/>
          <w:szCs w:val="24"/>
          <w:lang w:val="sr-Latn-RS"/>
        </w:rPr>
        <w:t>tour</w:t>
      </w:r>
      <w:r w:rsidR="00EB3D74">
        <w:rPr>
          <w:rFonts w:ascii="Times New Roman" w:hAnsi="Times New Roman" w:cs="Times New Roman"/>
          <w:sz w:val="24"/>
          <w:szCs w:val="24"/>
          <w:lang w:val="sr-Cyrl-RS"/>
        </w:rPr>
        <w:t xml:space="preserve"> оператора,</w:t>
      </w:r>
      <w:r w:rsidR="008933FF">
        <w:rPr>
          <w:rFonts w:ascii="Times New Roman" w:hAnsi="Times New Roman" w:cs="Times New Roman"/>
          <w:sz w:val="24"/>
          <w:szCs w:val="24"/>
          <w:lang w:val="sr-Cyrl-RS"/>
        </w:rPr>
        <w:t xml:space="preserve"> спортиста и студената</w:t>
      </w:r>
      <w:r w:rsidR="006C011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732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0466">
        <w:rPr>
          <w:rFonts w:ascii="Times New Roman" w:hAnsi="Times New Roman" w:cs="Times New Roman"/>
          <w:sz w:val="24"/>
          <w:szCs w:val="24"/>
          <w:lang w:val="sr-Cyrl-RS"/>
        </w:rPr>
        <w:t xml:space="preserve">Интересовање </w:t>
      </w:r>
      <w:r w:rsidR="00D461C2">
        <w:rPr>
          <w:rFonts w:ascii="Times New Roman" w:hAnsi="Times New Roman" w:cs="Times New Roman"/>
          <w:sz w:val="24"/>
          <w:szCs w:val="24"/>
          <w:lang w:val="sr-Cyrl-RS"/>
        </w:rPr>
        <w:t>за вау</w:t>
      </w:r>
      <w:r w:rsidR="001D0466">
        <w:rPr>
          <w:rFonts w:ascii="Times New Roman" w:hAnsi="Times New Roman" w:cs="Times New Roman"/>
          <w:sz w:val="24"/>
          <w:szCs w:val="24"/>
          <w:lang w:val="sr-Cyrl-RS"/>
        </w:rPr>
        <w:t>чер</w:t>
      </w:r>
      <w:r w:rsidR="00EB3D74">
        <w:rPr>
          <w:rFonts w:ascii="Times New Roman" w:hAnsi="Times New Roman" w:cs="Times New Roman"/>
          <w:sz w:val="24"/>
          <w:szCs w:val="24"/>
          <w:lang w:val="sr-Cyrl-RS"/>
        </w:rPr>
        <w:t>е ове године је изнад очекивања. До</w:t>
      </w:r>
      <w:r w:rsidR="001D0466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2971D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1D0466">
        <w:rPr>
          <w:rFonts w:ascii="Times New Roman" w:hAnsi="Times New Roman" w:cs="Times New Roman"/>
          <w:sz w:val="24"/>
          <w:szCs w:val="24"/>
          <w:lang w:val="sr-Cyrl-RS"/>
        </w:rPr>
        <w:t xml:space="preserve">арта је </w:t>
      </w:r>
      <w:r w:rsidR="00EB3D74">
        <w:rPr>
          <w:rFonts w:ascii="Times New Roman" w:hAnsi="Times New Roman" w:cs="Times New Roman"/>
          <w:sz w:val="24"/>
          <w:szCs w:val="24"/>
          <w:lang w:val="sr-Cyrl-RS"/>
        </w:rPr>
        <w:t>поднет</w:t>
      </w:r>
      <w:r w:rsidR="001D0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61C2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000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61C2">
        <w:rPr>
          <w:rFonts w:ascii="Times New Roman" w:hAnsi="Times New Roman" w:cs="Times New Roman"/>
          <w:sz w:val="24"/>
          <w:szCs w:val="24"/>
          <w:lang w:val="sr-Cyrl-RS"/>
        </w:rPr>
        <w:t>631</w:t>
      </w:r>
      <w:r w:rsidR="00775C72">
        <w:rPr>
          <w:rFonts w:ascii="Times New Roman" w:hAnsi="Times New Roman" w:cs="Times New Roman"/>
          <w:sz w:val="24"/>
          <w:szCs w:val="24"/>
          <w:lang w:val="sr-Cyrl-RS"/>
        </w:rPr>
        <w:t xml:space="preserve"> захтев, </w:t>
      </w:r>
      <w:r w:rsidR="00EB3D74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775C72">
        <w:rPr>
          <w:rFonts w:ascii="Times New Roman" w:hAnsi="Times New Roman" w:cs="Times New Roman"/>
          <w:sz w:val="24"/>
          <w:szCs w:val="24"/>
          <w:lang w:val="sr-Cyrl-RS"/>
        </w:rPr>
        <w:t xml:space="preserve">то је </w:t>
      </w:r>
      <w:r w:rsidR="00EB3D74">
        <w:rPr>
          <w:rFonts w:ascii="Times New Roman" w:hAnsi="Times New Roman" w:cs="Times New Roman"/>
          <w:sz w:val="24"/>
          <w:szCs w:val="24"/>
          <w:lang w:val="sr-Cyrl-RS"/>
        </w:rPr>
        <w:t xml:space="preserve">око </w:t>
      </w:r>
      <w:r w:rsidR="00775C72">
        <w:rPr>
          <w:rFonts w:ascii="Times New Roman" w:hAnsi="Times New Roman" w:cs="Times New Roman"/>
          <w:sz w:val="24"/>
          <w:szCs w:val="24"/>
          <w:lang w:val="sr-Cyrl-RS"/>
        </w:rPr>
        <w:t>један и по пут</w:t>
      </w:r>
      <w:r w:rsidR="000002C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75C72">
        <w:rPr>
          <w:rFonts w:ascii="Times New Roman" w:hAnsi="Times New Roman" w:cs="Times New Roman"/>
          <w:sz w:val="24"/>
          <w:szCs w:val="24"/>
          <w:lang w:val="sr-Cyrl-RS"/>
        </w:rPr>
        <w:t xml:space="preserve"> више него прошле године</w:t>
      </w:r>
      <w:r w:rsidR="00EB3D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F3F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7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72DF6" w:rsidRPr="00B56C2A" w:rsidRDefault="00C72DF6" w:rsidP="00365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E4B4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У дискусији, народни посланици су поставили питања, изнели ставове и мишљења и дали предлоге и сугестије. Постављена су следећа питања:</w:t>
      </w:r>
    </w:p>
    <w:p w:rsidR="00C72DF6" w:rsidRDefault="00C72DF6" w:rsidP="00365A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EB3D74">
        <w:rPr>
          <w:rFonts w:ascii="Times New Roman" w:hAnsi="Times New Roman" w:cs="Times New Roman"/>
          <w:sz w:val="24"/>
          <w:szCs w:val="24"/>
          <w:lang w:val="sr-Cyrl-RS"/>
        </w:rPr>
        <w:t>у којој фази су</w:t>
      </w:r>
      <w:r w:rsidR="003B45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3D74">
        <w:rPr>
          <w:rFonts w:ascii="Times New Roman" w:hAnsi="Times New Roman" w:cs="Times New Roman"/>
          <w:sz w:val="24"/>
          <w:szCs w:val="24"/>
          <w:lang w:val="sr-Cyrl-RS"/>
        </w:rPr>
        <w:t>билатерални</w:t>
      </w:r>
      <w:r w:rsidR="00995631">
        <w:rPr>
          <w:rFonts w:ascii="Times New Roman" w:hAnsi="Times New Roman" w:cs="Times New Roman"/>
          <w:sz w:val="24"/>
          <w:szCs w:val="24"/>
          <w:lang w:val="sr-Cyrl-RS"/>
        </w:rPr>
        <w:t xml:space="preserve"> преговори</w:t>
      </w:r>
      <w:r w:rsidR="00EB3D74">
        <w:rPr>
          <w:rFonts w:ascii="Times New Roman" w:hAnsi="Times New Roman" w:cs="Times New Roman"/>
          <w:sz w:val="24"/>
          <w:szCs w:val="24"/>
          <w:lang w:val="sr-Cyrl-RS"/>
        </w:rPr>
        <w:t xml:space="preserve"> са Бразилом, Украјином и САД</w:t>
      </w:r>
      <w:r w:rsidR="00995631">
        <w:rPr>
          <w:rFonts w:ascii="Times New Roman" w:hAnsi="Times New Roman" w:cs="Times New Roman"/>
          <w:sz w:val="24"/>
          <w:szCs w:val="24"/>
          <w:lang w:val="sr-Cyrl-RS"/>
        </w:rPr>
        <w:t xml:space="preserve">, када је реч о ступању Србије у чланство </w:t>
      </w:r>
      <w:r w:rsidR="00070F5E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D963BE">
        <w:rPr>
          <w:rFonts w:ascii="Times New Roman" w:hAnsi="Times New Roman" w:cs="Times New Roman"/>
          <w:sz w:val="24"/>
          <w:szCs w:val="24"/>
          <w:lang w:val="sr-Cyrl-RS"/>
        </w:rPr>
        <w:t>ветске трг</w:t>
      </w:r>
      <w:r w:rsidR="00995631">
        <w:rPr>
          <w:rFonts w:ascii="Times New Roman" w:hAnsi="Times New Roman" w:cs="Times New Roman"/>
          <w:sz w:val="24"/>
          <w:szCs w:val="24"/>
          <w:lang w:val="sr-Cyrl-RS"/>
        </w:rPr>
        <w:t xml:space="preserve">овинске организације и да ли је чланство у СТО </w:t>
      </w:r>
      <w:r w:rsidR="00070F5E">
        <w:rPr>
          <w:rFonts w:ascii="Times New Roman" w:hAnsi="Times New Roman" w:cs="Times New Roman"/>
          <w:sz w:val="24"/>
          <w:szCs w:val="24"/>
          <w:lang w:val="sr-Cyrl-RS"/>
        </w:rPr>
        <w:t xml:space="preserve">предуслов </w:t>
      </w:r>
      <w:r w:rsidR="00995631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070F5E">
        <w:rPr>
          <w:rFonts w:ascii="Times New Roman" w:hAnsi="Times New Roman" w:cs="Times New Roman"/>
          <w:sz w:val="24"/>
          <w:szCs w:val="24"/>
          <w:lang w:val="sr-Cyrl-RS"/>
        </w:rPr>
        <w:t xml:space="preserve"> затв</w:t>
      </w:r>
      <w:r w:rsidR="00995631">
        <w:rPr>
          <w:rFonts w:ascii="Times New Roman" w:hAnsi="Times New Roman" w:cs="Times New Roman"/>
          <w:sz w:val="24"/>
          <w:szCs w:val="24"/>
          <w:lang w:val="sr-Cyrl-RS"/>
        </w:rPr>
        <w:t>арање</w:t>
      </w:r>
      <w:r w:rsidR="00070F5E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995631">
        <w:rPr>
          <w:rFonts w:ascii="Times New Roman" w:hAnsi="Times New Roman" w:cs="Times New Roman"/>
          <w:sz w:val="24"/>
          <w:szCs w:val="24"/>
          <w:lang w:val="sr-Cyrl-RS"/>
        </w:rPr>
        <w:t>оглавља</w:t>
      </w:r>
      <w:r w:rsidR="00D963BE">
        <w:rPr>
          <w:rFonts w:ascii="Times New Roman" w:hAnsi="Times New Roman" w:cs="Times New Roman"/>
          <w:sz w:val="24"/>
          <w:szCs w:val="24"/>
          <w:lang w:val="sr-Cyrl-RS"/>
        </w:rPr>
        <w:t xml:space="preserve"> 30</w:t>
      </w:r>
      <w:r w:rsidR="001836E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90B45" w:rsidRDefault="001836EE" w:rsidP="001836E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5631">
        <w:rPr>
          <w:rFonts w:ascii="Times New Roman" w:hAnsi="Times New Roman" w:cs="Times New Roman"/>
          <w:sz w:val="24"/>
          <w:szCs w:val="24"/>
          <w:lang w:val="sr-Cyrl-RS"/>
        </w:rPr>
        <w:t xml:space="preserve"> да ли су правна лица </w:t>
      </w:r>
      <w:r w:rsidR="00A33698">
        <w:rPr>
          <w:rFonts w:ascii="Times New Roman" w:hAnsi="Times New Roman" w:cs="Times New Roman"/>
          <w:sz w:val="24"/>
          <w:szCs w:val="24"/>
          <w:lang w:val="sr-Cyrl-RS"/>
        </w:rPr>
        <w:t xml:space="preserve">која су се бавила реекспортом пољопривредних производа из ЕУ у Русију </w:t>
      </w:r>
      <w:r w:rsidR="00995631">
        <w:rPr>
          <w:rFonts w:ascii="Times New Roman" w:hAnsi="Times New Roman" w:cs="Times New Roman"/>
          <w:sz w:val="24"/>
          <w:szCs w:val="24"/>
          <w:lang w:val="sr-Cyrl-RS"/>
        </w:rPr>
        <w:t>препознала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рад инспекцијских органа и смањила своје деловање кој</w:t>
      </w:r>
      <w:r w:rsidR="00995631">
        <w:rPr>
          <w:rFonts w:ascii="Times New Roman" w:hAnsi="Times New Roman" w:cs="Times New Roman"/>
          <w:sz w:val="24"/>
          <w:szCs w:val="24"/>
          <w:lang w:val="sr-Cyrl-RS"/>
        </w:rPr>
        <w:t xml:space="preserve">е није у </w:t>
      </w:r>
      <w:r w:rsidR="00890B45">
        <w:rPr>
          <w:rFonts w:ascii="Times New Roman" w:hAnsi="Times New Roman" w:cs="Times New Roman"/>
          <w:sz w:val="24"/>
          <w:szCs w:val="24"/>
          <w:lang w:val="sr-Cyrl-RS"/>
        </w:rPr>
        <w:t>складу са законом;</w:t>
      </w:r>
    </w:p>
    <w:p w:rsidR="001836EE" w:rsidRDefault="00890B45" w:rsidP="001836E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995631">
        <w:rPr>
          <w:rFonts w:ascii="Times New Roman" w:hAnsi="Times New Roman" w:cs="Times New Roman"/>
          <w:sz w:val="24"/>
          <w:szCs w:val="24"/>
          <w:lang w:val="sr-Cyrl-RS"/>
        </w:rPr>
        <w:t xml:space="preserve"> шта кочи</w:t>
      </w:r>
      <w:r w:rsidR="001836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5631">
        <w:rPr>
          <w:rFonts w:ascii="Times New Roman" w:hAnsi="Times New Roman" w:cs="Times New Roman"/>
          <w:sz w:val="24"/>
          <w:szCs w:val="24"/>
          <w:lang w:val="sr-Cyrl-RS"/>
        </w:rPr>
        <w:t>преговоре са</w:t>
      </w:r>
      <w:r w:rsidR="001836EE">
        <w:rPr>
          <w:rFonts w:ascii="Times New Roman" w:hAnsi="Times New Roman" w:cs="Times New Roman"/>
          <w:sz w:val="24"/>
          <w:szCs w:val="24"/>
          <w:lang w:val="sr-Cyrl-RS"/>
        </w:rPr>
        <w:t xml:space="preserve"> ЕУ </w:t>
      </w:r>
      <w:r w:rsidR="00995631">
        <w:rPr>
          <w:rFonts w:ascii="Times New Roman" w:hAnsi="Times New Roman" w:cs="Times New Roman"/>
          <w:sz w:val="24"/>
          <w:szCs w:val="24"/>
          <w:lang w:val="sr-Cyrl-RS"/>
        </w:rPr>
        <w:t>везано</w:t>
      </w:r>
      <w:r w:rsidR="001836EE">
        <w:rPr>
          <w:rFonts w:ascii="Times New Roman" w:hAnsi="Times New Roman" w:cs="Times New Roman"/>
          <w:sz w:val="24"/>
          <w:szCs w:val="24"/>
          <w:lang w:val="sr-Cyrl-RS"/>
        </w:rPr>
        <w:t xml:space="preserve"> за границе и </w:t>
      </w:r>
      <w:r w:rsidR="00A475F2">
        <w:rPr>
          <w:rFonts w:ascii="Times New Roman" w:hAnsi="Times New Roman" w:cs="Times New Roman"/>
          <w:sz w:val="24"/>
          <w:szCs w:val="24"/>
          <w:lang w:val="sr-Cyrl-RS"/>
        </w:rPr>
        <w:t>обједињено тржиште</w:t>
      </w:r>
      <w:r w:rsidR="001836EE">
        <w:rPr>
          <w:rFonts w:ascii="Times New Roman" w:hAnsi="Times New Roman" w:cs="Times New Roman"/>
          <w:sz w:val="24"/>
          <w:szCs w:val="24"/>
          <w:lang w:val="sr-Cyrl-RS"/>
        </w:rPr>
        <w:t xml:space="preserve"> ЕУ;</w:t>
      </w:r>
    </w:p>
    <w:p w:rsidR="001836EE" w:rsidRDefault="00A475F2" w:rsidP="00365A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33698">
        <w:rPr>
          <w:rFonts w:ascii="Times New Roman" w:hAnsi="Times New Roman" w:cs="Times New Roman"/>
          <w:sz w:val="24"/>
          <w:szCs w:val="24"/>
          <w:lang w:val="sr-Cyrl-RS"/>
        </w:rPr>
        <w:t>да ли је Привредна</w:t>
      </w:r>
      <w:r w:rsidR="0074453A">
        <w:rPr>
          <w:rFonts w:ascii="Times New Roman" w:hAnsi="Times New Roman" w:cs="Times New Roman"/>
          <w:sz w:val="24"/>
          <w:szCs w:val="24"/>
          <w:lang w:val="sr-Cyrl-RS"/>
        </w:rPr>
        <w:t xml:space="preserve"> коморе Србије успела у напорима да обједини и повећа</w:t>
      </w:r>
      <w:r w:rsidR="002515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453A">
        <w:rPr>
          <w:rFonts w:ascii="Times New Roman" w:hAnsi="Times New Roman" w:cs="Times New Roman"/>
          <w:sz w:val="24"/>
          <w:szCs w:val="24"/>
          <w:lang w:val="sr-Cyrl-RS"/>
        </w:rPr>
        <w:t>понуду појединих врста</w:t>
      </w:r>
      <w:r w:rsidR="002515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453A">
        <w:rPr>
          <w:rFonts w:ascii="Times New Roman" w:hAnsi="Times New Roman" w:cs="Times New Roman"/>
          <w:sz w:val="24"/>
          <w:szCs w:val="24"/>
          <w:lang w:val="sr-Cyrl-RS"/>
        </w:rPr>
        <w:t>робе која се</w:t>
      </w:r>
      <w:r w:rsidR="00E525B4">
        <w:rPr>
          <w:rFonts w:ascii="Times New Roman" w:hAnsi="Times New Roman" w:cs="Times New Roman"/>
          <w:sz w:val="24"/>
          <w:szCs w:val="24"/>
          <w:lang w:val="sr-Cyrl-RS"/>
        </w:rPr>
        <w:t xml:space="preserve"> изво</w:t>
      </w:r>
      <w:r w:rsidR="0074453A">
        <w:rPr>
          <w:rFonts w:ascii="Times New Roman" w:hAnsi="Times New Roman" w:cs="Times New Roman"/>
          <w:sz w:val="24"/>
          <w:szCs w:val="24"/>
          <w:lang w:val="sr-Cyrl-RS"/>
        </w:rPr>
        <w:t>зи на тржиште Руске Федерације</w:t>
      </w:r>
      <w:r w:rsidR="002756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15C5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74453A">
        <w:rPr>
          <w:rFonts w:ascii="Times New Roman" w:hAnsi="Times New Roman" w:cs="Times New Roman"/>
          <w:sz w:val="24"/>
          <w:szCs w:val="24"/>
          <w:lang w:val="sr-Cyrl-RS"/>
        </w:rPr>
        <w:t xml:space="preserve">да ли је држава способна </w:t>
      </w:r>
      <w:r w:rsidR="002515C5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74453A">
        <w:rPr>
          <w:rFonts w:ascii="Times New Roman" w:hAnsi="Times New Roman" w:cs="Times New Roman"/>
          <w:sz w:val="24"/>
          <w:szCs w:val="24"/>
          <w:lang w:val="sr-Cyrl-RS"/>
        </w:rPr>
        <w:t>извесним мерама подржи пласман</w:t>
      </w:r>
      <w:r w:rsidR="00167C96">
        <w:rPr>
          <w:rFonts w:ascii="Times New Roman" w:hAnsi="Times New Roman" w:cs="Times New Roman"/>
          <w:sz w:val="24"/>
          <w:szCs w:val="24"/>
          <w:lang w:val="sr-Cyrl-RS"/>
        </w:rPr>
        <w:t xml:space="preserve"> робе на то тржиште.</w:t>
      </w:r>
    </w:p>
    <w:p w:rsidR="0074453A" w:rsidRDefault="0074453A" w:rsidP="00365A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Изнето је мишљење да су ваучери у туризму најбољи пример на који начин држава може да подстакне неку привредну грану и да јој да „ветар у леђа“.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 Ипак, потребно је да се води рачуна да не долази до дуплирања резервација, како би сви грађани који желе, могли да искористе ову могућност. Високо су оцењени напори Министарства трговине, туризма и телекомуникација </w:t>
      </w:r>
      <w:r w:rsidR="00890B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>на промоцији туристичке понуде и привлачењу туриста, посебно са удаљених дестинација из Кине и Индије</w:t>
      </w:r>
      <w:r w:rsidR="009D49FA">
        <w:rPr>
          <w:rFonts w:ascii="Times New Roman" w:hAnsi="Times New Roman" w:cs="Times New Roman"/>
          <w:sz w:val="24"/>
          <w:szCs w:val="24"/>
          <w:lang w:val="sr-Cyrl-RS"/>
        </w:rPr>
        <w:t>, као и активности на унапређењу е-трговине.</w:t>
      </w:r>
    </w:p>
    <w:p w:rsidR="004C528F" w:rsidRPr="004C528F" w:rsidRDefault="00AE4B47" w:rsidP="004C528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22DDD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D49FA">
        <w:rPr>
          <w:rFonts w:ascii="Times New Roman" w:hAnsi="Times New Roman" w:cs="Times New Roman"/>
          <w:sz w:val="24"/>
          <w:szCs w:val="24"/>
          <w:lang w:val="sr-Cyrl-RS"/>
        </w:rPr>
        <w:t xml:space="preserve"> одговору на постављена питања, изнето је да </w:t>
      </w:r>
      <w:r w:rsidR="00A22DDD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9D49FA">
        <w:rPr>
          <w:rFonts w:ascii="Times New Roman" w:hAnsi="Times New Roman" w:cs="Times New Roman"/>
          <w:sz w:val="24"/>
          <w:szCs w:val="24"/>
          <w:lang w:val="sr-Cyrl-RS"/>
        </w:rPr>
        <w:t>риступање СТО има</w:t>
      </w:r>
      <w:r w:rsidR="004355A0">
        <w:rPr>
          <w:rFonts w:ascii="Times New Roman" w:hAnsi="Times New Roman" w:cs="Times New Roman"/>
          <w:sz w:val="24"/>
          <w:szCs w:val="24"/>
          <w:lang w:val="sr-Cyrl-RS"/>
        </w:rPr>
        <w:t xml:space="preserve"> два сегм</w:t>
      </w:r>
      <w:r w:rsidR="009D49FA">
        <w:rPr>
          <w:rFonts w:ascii="Times New Roman" w:hAnsi="Times New Roman" w:cs="Times New Roman"/>
          <w:sz w:val="24"/>
          <w:szCs w:val="24"/>
          <w:lang w:val="sr-Cyrl-RS"/>
        </w:rPr>
        <w:t>ента: билатералне преговоре и</w:t>
      </w:r>
      <w:r w:rsidR="004355A0">
        <w:rPr>
          <w:rFonts w:ascii="Times New Roman" w:hAnsi="Times New Roman" w:cs="Times New Roman"/>
          <w:sz w:val="24"/>
          <w:szCs w:val="24"/>
          <w:lang w:val="sr-Cyrl-RS"/>
        </w:rPr>
        <w:t xml:space="preserve"> хармонизацију</w:t>
      </w:r>
      <w:r w:rsidR="001D27FA">
        <w:rPr>
          <w:rFonts w:ascii="Times New Roman" w:hAnsi="Times New Roman" w:cs="Times New Roman"/>
          <w:sz w:val="24"/>
          <w:szCs w:val="24"/>
          <w:lang w:val="sr-Cyrl-RS"/>
        </w:rPr>
        <w:t xml:space="preserve"> наше регулативе </w:t>
      </w:r>
      <w:r w:rsidR="009D49FA">
        <w:rPr>
          <w:rFonts w:ascii="Times New Roman" w:hAnsi="Times New Roman" w:cs="Times New Roman"/>
          <w:sz w:val="24"/>
          <w:szCs w:val="24"/>
          <w:lang w:val="sr-Cyrl-RS"/>
        </w:rPr>
        <w:t xml:space="preserve">са СТО. У билатералним преговорима,  остало је да се 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>финализирају преговори са Украјином, САД и Бразилом. С</w:t>
      </w:r>
      <w:r w:rsidR="00246224">
        <w:rPr>
          <w:rFonts w:ascii="Times New Roman" w:hAnsi="Times New Roman" w:cs="Times New Roman"/>
          <w:sz w:val="24"/>
          <w:szCs w:val="24"/>
          <w:lang w:val="sr-Cyrl-RS"/>
        </w:rPr>
        <w:t xml:space="preserve">поразум 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>са САД је усаглашен и</w:t>
      </w:r>
      <w:r w:rsidR="00246224">
        <w:rPr>
          <w:rFonts w:ascii="Times New Roman" w:hAnsi="Times New Roman" w:cs="Times New Roman"/>
          <w:sz w:val="24"/>
          <w:szCs w:val="24"/>
          <w:lang w:val="sr-Cyrl-RS"/>
        </w:rPr>
        <w:t xml:space="preserve"> чека закључивање 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>осталих билатералних спопразума.</w:t>
      </w:r>
      <w:r w:rsidR="00667F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>У оквиру билатералних преговора с</w:t>
      </w:r>
      <w:r w:rsidR="00F64BA6">
        <w:rPr>
          <w:rFonts w:ascii="Times New Roman" w:hAnsi="Times New Roman" w:cs="Times New Roman"/>
          <w:sz w:val="24"/>
          <w:szCs w:val="24"/>
          <w:lang w:val="sr-Cyrl-RS"/>
        </w:rPr>
        <w:t>а Бразилом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64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>потребно је усагласити количину говеђег меса из Бразила. Србија ће највероватније</w:t>
      </w:r>
      <w:r w:rsidR="00D70C74">
        <w:rPr>
          <w:rFonts w:ascii="Times New Roman" w:hAnsi="Times New Roman" w:cs="Times New Roman"/>
          <w:sz w:val="24"/>
          <w:szCs w:val="24"/>
          <w:lang w:val="sr-Cyrl-RS"/>
        </w:rPr>
        <w:t xml:space="preserve"> напра</w:t>
      </w:r>
      <w:r w:rsidR="002406FE">
        <w:rPr>
          <w:rFonts w:ascii="Times New Roman" w:hAnsi="Times New Roman" w:cs="Times New Roman"/>
          <w:sz w:val="24"/>
          <w:szCs w:val="24"/>
          <w:lang w:val="sr-Cyrl-RS"/>
        </w:rPr>
        <w:t>вити неки благи уступак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 и споразумети се о мањој количини меса која би могла да се увози, пошто наша </w:t>
      </w:r>
      <w:r w:rsidR="002406FE">
        <w:rPr>
          <w:rFonts w:ascii="Times New Roman" w:hAnsi="Times New Roman" w:cs="Times New Roman"/>
          <w:sz w:val="24"/>
          <w:szCs w:val="24"/>
          <w:lang w:val="sr-Cyrl-RS"/>
        </w:rPr>
        <w:t xml:space="preserve">статистика 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не бележи увоз меса из Бразила. </w:t>
      </w:r>
      <w:r w:rsidR="00DD2DA5">
        <w:rPr>
          <w:rFonts w:ascii="Times New Roman" w:hAnsi="Times New Roman" w:cs="Times New Roman"/>
          <w:sz w:val="24"/>
          <w:szCs w:val="24"/>
          <w:lang w:val="sr-Cyrl-RS"/>
        </w:rPr>
        <w:t>Када се ради о Украјини</w:t>
      </w:r>
      <w:r w:rsidR="004F24F2">
        <w:rPr>
          <w:rFonts w:ascii="Times New Roman" w:hAnsi="Times New Roman" w:cs="Times New Roman"/>
          <w:sz w:val="24"/>
          <w:szCs w:val="24"/>
          <w:lang w:val="sr-Cyrl-RS"/>
        </w:rPr>
        <w:t xml:space="preserve">, нови министар </w:t>
      </w:r>
      <w:r w:rsidR="00A90061">
        <w:rPr>
          <w:rFonts w:ascii="Times New Roman" w:hAnsi="Times New Roman" w:cs="Times New Roman"/>
          <w:sz w:val="24"/>
          <w:szCs w:val="24"/>
          <w:lang w:val="sr-Cyrl-RS"/>
        </w:rPr>
        <w:t xml:space="preserve">економије и </w:t>
      </w:r>
      <w:r w:rsidR="004F24F2">
        <w:rPr>
          <w:rFonts w:ascii="Times New Roman" w:hAnsi="Times New Roman" w:cs="Times New Roman"/>
          <w:sz w:val="24"/>
          <w:szCs w:val="24"/>
          <w:lang w:val="sr-Cyrl-RS"/>
        </w:rPr>
        <w:t xml:space="preserve">трговине Украјине изразио </w:t>
      </w:r>
      <w:r w:rsidR="00E525B4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4F24F2">
        <w:rPr>
          <w:rFonts w:ascii="Times New Roman" w:hAnsi="Times New Roman" w:cs="Times New Roman"/>
          <w:sz w:val="24"/>
          <w:szCs w:val="24"/>
          <w:lang w:val="sr-Cyrl-RS"/>
        </w:rPr>
        <w:t xml:space="preserve">спремност </w:t>
      </w:r>
      <w:r w:rsidR="00A90061">
        <w:rPr>
          <w:rFonts w:ascii="Times New Roman" w:hAnsi="Times New Roman" w:cs="Times New Roman"/>
          <w:sz w:val="24"/>
          <w:szCs w:val="24"/>
          <w:lang w:val="sr-Cyrl-RS"/>
        </w:rPr>
        <w:t xml:space="preserve">у разговору са </w:t>
      </w:r>
      <w:r w:rsidR="00E525B4">
        <w:rPr>
          <w:rFonts w:ascii="Times New Roman" w:hAnsi="Times New Roman" w:cs="Times New Roman"/>
          <w:sz w:val="24"/>
          <w:szCs w:val="24"/>
          <w:lang w:val="sr-Cyrl-RS"/>
        </w:rPr>
        <w:t>министром</w:t>
      </w:r>
      <w:r w:rsidR="00A90061">
        <w:rPr>
          <w:rFonts w:ascii="Times New Roman" w:hAnsi="Times New Roman" w:cs="Times New Roman"/>
          <w:sz w:val="24"/>
          <w:szCs w:val="24"/>
          <w:lang w:val="sr-Cyrl-RS"/>
        </w:rPr>
        <w:t xml:space="preserve"> Љајићем </w:t>
      </w:r>
      <w:r w:rsidR="004F24F2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E525B4">
        <w:rPr>
          <w:rFonts w:ascii="Times New Roman" w:hAnsi="Times New Roman" w:cs="Times New Roman"/>
          <w:sz w:val="24"/>
          <w:szCs w:val="24"/>
          <w:lang w:val="sr-Cyrl-RS"/>
        </w:rPr>
        <w:t>коригују</w:t>
      </w:r>
      <w:r w:rsidR="004F24F2">
        <w:rPr>
          <w:rFonts w:ascii="Times New Roman" w:hAnsi="Times New Roman" w:cs="Times New Roman"/>
          <w:sz w:val="24"/>
          <w:szCs w:val="24"/>
          <w:lang w:val="sr-Cyrl-RS"/>
        </w:rPr>
        <w:t xml:space="preserve"> свој став да </w:t>
      </w:r>
      <w:r w:rsidR="00E525B4">
        <w:rPr>
          <w:rFonts w:ascii="Times New Roman" w:hAnsi="Times New Roman" w:cs="Times New Roman"/>
          <w:sz w:val="24"/>
          <w:szCs w:val="24"/>
          <w:lang w:val="sr-Cyrl-RS"/>
        </w:rPr>
        <w:t>Србија мора да сведе</w:t>
      </w:r>
      <w:r w:rsidR="004F24F2">
        <w:rPr>
          <w:rFonts w:ascii="Times New Roman" w:hAnsi="Times New Roman" w:cs="Times New Roman"/>
          <w:sz w:val="24"/>
          <w:szCs w:val="24"/>
          <w:lang w:val="sr-Cyrl-RS"/>
        </w:rPr>
        <w:t xml:space="preserve"> све царинске стопе на </w:t>
      </w:r>
      <w:r w:rsidR="00A90061">
        <w:rPr>
          <w:rFonts w:ascii="Times New Roman" w:hAnsi="Times New Roman" w:cs="Times New Roman"/>
          <w:sz w:val="24"/>
          <w:szCs w:val="24"/>
          <w:lang w:val="sr-Cyrl-RS"/>
        </w:rPr>
        <w:t>нула у размени са Украјином</w:t>
      </w:r>
      <w:r w:rsidR="00E525B4">
        <w:rPr>
          <w:rFonts w:ascii="Times New Roman" w:hAnsi="Times New Roman" w:cs="Times New Roman"/>
          <w:sz w:val="24"/>
          <w:szCs w:val="24"/>
          <w:lang w:val="sr-Cyrl-RS"/>
        </w:rPr>
        <w:t xml:space="preserve"> (украјинска страна је тражила</w:t>
      </w:r>
      <w:r w:rsidR="00502BB9">
        <w:rPr>
          <w:rFonts w:ascii="Times New Roman" w:hAnsi="Times New Roman" w:cs="Times New Roman"/>
          <w:sz w:val="24"/>
          <w:szCs w:val="24"/>
          <w:lang w:val="sr-Cyrl-RS"/>
        </w:rPr>
        <w:t xml:space="preserve"> да се изједначе услови </w:t>
      </w:r>
      <w:r w:rsidR="00E525B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A90061">
        <w:rPr>
          <w:rFonts w:ascii="Times New Roman" w:hAnsi="Times New Roman" w:cs="Times New Roman"/>
          <w:sz w:val="24"/>
          <w:szCs w:val="24"/>
          <w:lang w:val="sr-Cyrl-RS"/>
        </w:rPr>
        <w:t xml:space="preserve"> спољнотрговинској размени </w:t>
      </w:r>
      <w:r w:rsidR="00E525B4">
        <w:rPr>
          <w:rFonts w:ascii="Times New Roman" w:hAnsi="Times New Roman" w:cs="Times New Roman"/>
          <w:sz w:val="24"/>
          <w:szCs w:val="24"/>
          <w:lang w:val="sr-Cyrl-RS"/>
        </w:rPr>
        <w:t xml:space="preserve">као </w:t>
      </w:r>
      <w:r w:rsidR="00A90061">
        <w:rPr>
          <w:rFonts w:ascii="Times New Roman" w:hAnsi="Times New Roman" w:cs="Times New Roman"/>
          <w:sz w:val="24"/>
          <w:szCs w:val="24"/>
          <w:lang w:val="sr-Cyrl-RS"/>
        </w:rPr>
        <w:t>са Русијом</w:t>
      </w:r>
      <w:r w:rsidR="00E525B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A9006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82B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4A2B">
        <w:rPr>
          <w:rFonts w:ascii="Times New Roman" w:hAnsi="Times New Roman" w:cs="Times New Roman"/>
          <w:sz w:val="24"/>
          <w:szCs w:val="24"/>
          <w:lang w:val="sr-Cyrl-RS"/>
        </w:rPr>
        <w:t>Уколико до тога дође</w:t>
      </w:r>
      <w:r w:rsidR="00E525B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54A2B">
        <w:rPr>
          <w:rFonts w:ascii="Times New Roman" w:hAnsi="Times New Roman" w:cs="Times New Roman"/>
          <w:sz w:val="24"/>
          <w:szCs w:val="24"/>
          <w:lang w:val="sr-Cyrl-RS"/>
        </w:rPr>
        <w:t xml:space="preserve"> остал</w:t>
      </w:r>
      <w:r w:rsidR="00E525B4">
        <w:rPr>
          <w:rFonts w:ascii="Times New Roman" w:hAnsi="Times New Roman" w:cs="Times New Roman"/>
          <w:sz w:val="24"/>
          <w:szCs w:val="24"/>
          <w:lang w:val="sr-Cyrl-RS"/>
        </w:rPr>
        <w:t>и спољнотрговински споразуми ће</w:t>
      </w:r>
      <w:r w:rsidR="00B54A2B">
        <w:rPr>
          <w:rFonts w:ascii="Times New Roman" w:hAnsi="Times New Roman" w:cs="Times New Roman"/>
          <w:sz w:val="24"/>
          <w:szCs w:val="24"/>
          <w:lang w:val="sr-Cyrl-RS"/>
        </w:rPr>
        <w:t xml:space="preserve"> у кратком периоду </w:t>
      </w:r>
      <w:r w:rsidR="00E525B4">
        <w:rPr>
          <w:rFonts w:ascii="Times New Roman" w:hAnsi="Times New Roman" w:cs="Times New Roman"/>
          <w:sz w:val="24"/>
          <w:szCs w:val="24"/>
          <w:lang w:val="sr-Cyrl-RS"/>
        </w:rPr>
        <w:t>бити усаглашени</w:t>
      </w:r>
      <w:r w:rsidR="00B54A2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94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5A69">
        <w:rPr>
          <w:rFonts w:ascii="Times New Roman" w:hAnsi="Times New Roman" w:cs="Times New Roman"/>
          <w:sz w:val="24"/>
          <w:szCs w:val="24"/>
          <w:lang w:val="sr-Cyrl-RS"/>
        </w:rPr>
        <w:t>У извозу робе у</w:t>
      </w:r>
      <w:r w:rsidR="004A65A6">
        <w:rPr>
          <w:rFonts w:ascii="Times New Roman" w:hAnsi="Times New Roman" w:cs="Times New Roman"/>
          <w:sz w:val="24"/>
          <w:szCs w:val="24"/>
          <w:lang w:val="sr-Cyrl-RS"/>
        </w:rPr>
        <w:t xml:space="preserve"> Русију је евидентира</w:t>
      </w:r>
      <w:r w:rsidR="00355A69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4A65A6">
        <w:rPr>
          <w:rFonts w:ascii="Times New Roman" w:hAnsi="Times New Roman" w:cs="Times New Roman"/>
          <w:sz w:val="24"/>
          <w:szCs w:val="24"/>
          <w:lang w:val="sr-Cyrl-RS"/>
        </w:rPr>
        <w:t>о неколи</w:t>
      </w:r>
      <w:r w:rsidR="00355A69">
        <w:rPr>
          <w:rFonts w:ascii="Times New Roman" w:hAnsi="Times New Roman" w:cs="Times New Roman"/>
          <w:sz w:val="24"/>
          <w:szCs w:val="24"/>
          <w:lang w:val="sr-Cyrl-RS"/>
        </w:rPr>
        <w:t>ко проблема. Ј</w:t>
      </w:r>
      <w:r w:rsidR="004A65A6">
        <w:rPr>
          <w:rFonts w:ascii="Times New Roman" w:hAnsi="Times New Roman" w:cs="Times New Roman"/>
          <w:sz w:val="24"/>
          <w:szCs w:val="24"/>
          <w:lang w:val="sr-Cyrl-RS"/>
        </w:rPr>
        <w:t>едан извоз</w:t>
      </w:r>
      <w:r w:rsidR="00355A69">
        <w:rPr>
          <w:rFonts w:ascii="Times New Roman" w:hAnsi="Times New Roman" w:cs="Times New Roman"/>
          <w:sz w:val="24"/>
          <w:szCs w:val="24"/>
          <w:lang w:val="sr-Cyrl-RS"/>
        </w:rPr>
        <w:t xml:space="preserve">ник </w:t>
      </w:r>
      <w:r w:rsidR="004A65A6">
        <w:rPr>
          <w:rFonts w:ascii="Times New Roman" w:hAnsi="Times New Roman" w:cs="Times New Roman"/>
          <w:sz w:val="24"/>
          <w:szCs w:val="24"/>
          <w:lang w:val="sr-Cyrl-RS"/>
        </w:rPr>
        <w:t>свињско</w:t>
      </w:r>
      <w:r w:rsidR="00355A69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4A65A6">
        <w:rPr>
          <w:rFonts w:ascii="Times New Roman" w:hAnsi="Times New Roman" w:cs="Times New Roman"/>
          <w:sz w:val="24"/>
          <w:szCs w:val="24"/>
          <w:lang w:val="sr-Cyrl-RS"/>
        </w:rPr>
        <w:t xml:space="preserve"> и говеђе</w:t>
      </w:r>
      <w:r w:rsidR="00355A69">
        <w:rPr>
          <w:rFonts w:ascii="Times New Roman" w:hAnsi="Times New Roman" w:cs="Times New Roman"/>
          <w:sz w:val="24"/>
          <w:szCs w:val="24"/>
          <w:lang w:val="sr-Cyrl-RS"/>
        </w:rPr>
        <w:t xml:space="preserve">г меса </w:t>
      </w:r>
      <w:r w:rsidR="004A65A6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A82871">
        <w:rPr>
          <w:rFonts w:ascii="Times New Roman" w:hAnsi="Times New Roman" w:cs="Times New Roman"/>
          <w:sz w:val="24"/>
          <w:szCs w:val="24"/>
          <w:lang w:val="sr-Cyrl-RS"/>
        </w:rPr>
        <w:t>лажно декларисано порекло</w:t>
      </w:r>
      <w:r w:rsidR="00355A69">
        <w:rPr>
          <w:rFonts w:ascii="Times New Roman" w:hAnsi="Times New Roman" w:cs="Times New Roman"/>
          <w:sz w:val="24"/>
          <w:szCs w:val="24"/>
          <w:lang w:val="sr-Cyrl-RS"/>
        </w:rPr>
        <w:t xml:space="preserve"> које није било из Србије</w:t>
      </w:r>
      <w:r w:rsidR="00A82871">
        <w:rPr>
          <w:rFonts w:ascii="Times New Roman" w:hAnsi="Times New Roman" w:cs="Times New Roman"/>
          <w:sz w:val="24"/>
          <w:szCs w:val="24"/>
          <w:lang w:val="sr-Cyrl-RS"/>
        </w:rPr>
        <w:t xml:space="preserve">, што је </w:t>
      </w:r>
      <w:r w:rsidR="00BB1905">
        <w:rPr>
          <w:rFonts w:ascii="Times New Roman" w:hAnsi="Times New Roman" w:cs="Times New Roman"/>
          <w:sz w:val="24"/>
          <w:szCs w:val="24"/>
          <w:lang w:val="sr-Cyrl-RS"/>
        </w:rPr>
        <w:t>евидентирано од</w:t>
      </w:r>
      <w:r w:rsidR="00355A69">
        <w:rPr>
          <w:rFonts w:ascii="Times New Roman" w:hAnsi="Times New Roman" w:cs="Times New Roman"/>
          <w:sz w:val="24"/>
          <w:szCs w:val="24"/>
          <w:lang w:val="sr-Cyrl-RS"/>
        </w:rPr>
        <w:t xml:space="preserve"> стране ветеринарске инспекције</w:t>
      </w:r>
      <w:r w:rsidR="00BB190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55A69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BB1905">
        <w:rPr>
          <w:rFonts w:ascii="Times New Roman" w:hAnsi="Times New Roman" w:cs="Times New Roman"/>
          <w:sz w:val="24"/>
          <w:szCs w:val="24"/>
          <w:lang w:val="sr-Cyrl-RS"/>
        </w:rPr>
        <w:t>ај застој</w:t>
      </w:r>
      <w:r w:rsidR="00355A69">
        <w:rPr>
          <w:rFonts w:ascii="Times New Roman" w:hAnsi="Times New Roman" w:cs="Times New Roman"/>
          <w:sz w:val="24"/>
          <w:szCs w:val="24"/>
          <w:lang w:val="sr-Cyrl-RS"/>
        </w:rPr>
        <w:t xml:space="preserve"> је отклоњен</w:t>
      </w:r>
      <w:r w:rsidR="00BB1905">
        <w:rPr>
          <w:rFonts w:ascii="Times New Roman" w:hAnsi="Times New Roman" w:cs="Times New Roman"/>
          <w:sz w:val="24"/>
          <w:szCs w:val="24"/>
          <w:lang w:val="sr-Cyrl-RS"/>
        </w:rPr>
        <w:t xml:space="preserve">, настављен је извоз за Русију, </w:t>
      </w:r>
      <w:r w:rsidR="00355A69">
        <w:rPr>
          <w:rFonts w:ascii="Times New Roman" w:hAnsi="Times New Roman" w:cs="Times New Roman"/>
          <w:sz w:val="24"/>
          <w:szCs w:val="24"/>
          <w:lang w:val="sr-Cyrl-RS"/>
        </w:rPr>
        <w:t>али је п</w:t>
      </w:r>
      <w:r w:rsidR="00DC3BA7">
        <w:rPr>
          <w:rFonts w:ascii="Times New Roman" w:hAnsi="Times New Roman" w:cs="Times New Roman"/>
          <w:sz w:val="24"/>
          <w:szCs w:val="24"/>
          <w:lang w:val="sr-Cyrl-RS"/>
        </w:rPr>
        <w:t xml:space="preserve">оново </w:t>
      </w:r>
      <w:r w:rsidR="00355A69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BB19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60BA">
        <w:rPr>
          <w:rFonts w:ascii="Times New Roman" w:hAnsi="Times New Roman" w:cs="Times New Roman"/>
          <w:sz w:val="24"/>
          <w:szCs w:val="24"/>
          <w:lang w:val="sr-Cyrl-RS"/>
        </w:rPr>
        <w:t>истог</w:t>
      </w:r>
      <w:r w:rsidR="00BB1905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произвођача</w:t>
      </w:r>
      <w:r w:rsidR="00355A69">
        <w:rPr>
          <w:rFonts w:ascii="Times New Roman" w:hAnsi="Times New Roman" w:cs="Times New Roman"/>
          <w:sz w:val="24"/>
          <w:szCs w:val="24"/>
          <w:lang w:val="sr-Cyrl-RS"/>
        </w:rPr>
        <w:t xml:space="preserve"> био</w:t>
      </w:r>
      <w:r w:rsidR="00DC3B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60BA">
        <w:rPr>
          <w:rFonts w:ascii="Times New Roman" w:hAnsi="Times New Roman" w:cs="Times New Roman"/>
          <w:sz w:val="24"/>
          <w:szCs w:val="24"/>
          <w:lang w:val="sr-Cyrl-RS"/>
        </w:rPr>
        <w:t>покушај да се роба која није имала српско порекло</w:t>
      </w:r>
      <w:r w:rsidR="00045D12">
        <w:rPr>
          <w:rFonts w:ascii="Times New Roman" w:hAnsi="Times New Roman" w:cs="Times New Roman"/>
          <w:sz w:val="24"/>
          <w:szCs w:val="24"/>
          <w:lang w:val="sr-Cyrl-RS"/>
        </w:rPr>
        <w:t xml:space="preserve"> извезе по пр</w:t>
      </w:r>
      <w:r w:rsidR="00CA226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45D12">
        <w:rPr>
          <w:rFonts w:ascii="Times New Roman" w:hAnsi="Times New Roman" w:cs="Times New Roman"/>
          <w:sz w:val="24"/>
          <w:szCs w:val="24"/>
          <w:lang w:val="sr-Cyrl-RS"/>
        </w:rPr>
        <w:t>ференцијалним стопама за Русију и</w:t>
      </w:r>
      <w:r w:rsidR="00DC3BA7">
        <w:rPr>
          <w:rFonts w:ascii="Times New Roman" w:hAnsi="Times New Roman" w:cs="Times New Roman"/>
          <w:sz w:val="24"/>
          <w:szCs w:val="24"/>
          <w:lang w:val="sr-Cyrl-RS"/>
        </w:rPr>
        <w:t xml:space="preserve"> поново је дошло до</w:t>
      </w:r>
      <w:r w:rsidR="00045D12">
        <w:rPr>
          <w:rFonts w:ascii="Times New Roman" w:hAnsi="Times New Roman" w:cs="Times New Roman"/>
          <w:sz w:val="24"/>
          <w:szCs w:val="24"/>
          <w:lang w:val="sr-Cyrl-RS"/>
        </w:rPr>
        <w:t xml:space="preserve"> застој</w:t>
      </w:r>
      <w:r w:rsidR="00DC3BA7">
        <w:rPr>
          <w:rFonts w:ascii="Times New Roman" w:hAnsi="Times New Roman" w:cs="Times New Roman"/>
          <w:sz w:val="24"/>
          <w:szCs w:val="24"/>
          <w:lang w:val="sr-Cyrl-RS"/>
        </w:rPr>
        <w:t>а у извозу</w:t>
      </w:r>
      <w:r w:rsidR="00045D1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D6A6A">
        <w:rPr>
          <w:rFonts w:ascii="Times New Roman" w:hAnsi="Times New Roman" w:cs="Times New Roman"/>
          <w:sz w:val="24"/>
          <w:szCs w:val="24"/>
          <w:lang w:val="sr-Cyrl-RS"/>
        </w:rPr>
        <w:t>С друге стра</w:t>
      </w:r>
      <w:r w:rsidR="00604645">
        <w:rPr>
          <w:rFonts w:ascii="Times New Roman" w:hAnsi="Times New Roman" w:cs="Times New Roman"/>
          <w:sz w:val="24"/>
          <w:szCs w:val="24"/>
          <w:lang w:val="sr-Cyrl-RS"/>
        </w:rPr>
        <w:t>не</w:t>
      </w:r>
      <w:r w:rsidR="00DC3BA7">
        <w:rPr>
          <w:rFonts w:ascii="Times New Roman" w:hAnsi="Times New Roman" w:cs="Times New Roman"/>
          <w:sz w:val="24"/>
          <w:szCs w:val="24"/>
          <w:lang w:val="sr-Cyrl-RS"/>
        </w:rPr>
        <w:t>, било</w:t>
      </w:r>
      <w:r w:rsidR="00604645">
        <w:rPr>
          <w:rFonts w:ascii="Times New Roman" w:hAnsi="Times New Roman" w:cs="Times New Roman"/>
          <w:sz w:val="24"/>
          <w:szCs w:val="24"/>
          <w:lang w:val="sr-Cyrl-RS"/>
        </w:rPr>
        <w:t xml:space="preserve"> је притужби фитосанитар</w:t>
      </w:r>
      <w:r w:rsidR="001D6A6A">
        <w:rPr>
          <w:rFonts w:ascii="Times New Roman" w:hAnsi="Times New Roman" w:cs="Times New Roman"/>
          <w:sz w:val="24"/>
          <w:szCs w:val="24"/>
          <w:lang w:val="sr-Cyrl-RS"/>
        </w:rPr>
        <w:t xml:space="preserve">них инспекцијских органа Русије за </w:t>
      </w:r>
      <w:r w:rsidR="00CA226E">
        <w:rPr>
          <w:rFonts w:ascii="Times New Roman" w:hAnsi="Times New Roman" w:cs="Times New Roman"/>
          <w:sz w:val="24"/>
          <w:szCs w:val="24"/>
          <w:lang w:val="sr-Cyrl-RS"/>
        </w:rPr>
        <w:t>претеран</w:t>
      </w:r>
      <w:r w:rsidR="00A17424">
        <w:rPr>
          <w:rFonts w:ascii="Times New Roman" w:hAnsi="Times New Roman" w:cs="Times New Roman"/>
          <w:sz w:val="24"/>
          <w:szCs w:val="24"/>
          <w:lang w:val="sr-Cyrl-RS"/>
        </w:rPr>
        <w:t xml:space="preserve"> третман пести</w:t>
      </w:r>
      <w:r w:rsidR="0039453C">
        <w:rPr>
          <w:rFonts w:ascii="Times New Roman" w:hAnsi="Times New Roman" w:cs="Times New Roman"/>
          <w:sz w:val="24"/>
          <w:szCs w:val="24"/>
          <w:lang w:val="sr-Cyrl-RS"/>
        </w:rPr>
        <w:t>цидима</w:t>
      </w:r>
      <w:r w:rsidR="00A17424">
        <w:rPr>
          <w:rFonts w:ascii="Times New Roman" w:hAnsi="Times New Roman" w:cs="Times New Roman"/>
          <w:sz w:val="24"/>
          <w:szCs w:val="24"/>
          <w:lang w:val="sr-Cyrl-RS"/>
        </w:rPr>
        <w:t xml:space="preserve"> појединих</w:t>
      </w:r>
      <w:r w:rsidR="0039453C">
        <w:rPr>
          <w:rFonts w:ascii="Times New Roman" w:hAnsi="Times New Roman" w:cs="Times New Roman"/>
          <w:sz w:val="24"/>
          <w:szCs w:val="24"/>
          <w:lang w:val="sr-Cyrl-RS"/>
        </w:rPr>
        <w:t xml:space="preserve"> врста</w:t>
      </w:r>
      <w:r w:rsidR="00CA226E">
        <w:rPr>
          <w:rFonts w:ascii="Times New Roman" w:hAnsi="Times New Roman" w:cs="Times New Roman"/>
          <w:sz w:val="24"/>
          <w:szCs w:val="24"/>
          <w:lang w:val="sr-Cyrl-RS"/>
        </w:rPr>
        <w:t xml:space="preserve"> јагоди</w:t>
      </w:r>
      <w:r w:rsidR="00604645">
        <w:rPr>
          <w:rFonts w:ascii="Times New Roman" w:hAnsi="Times New Roman" w:cs="Times New Roman"/>
          <w:sz w:val="24"/>
          <w:szCs w:val="24"/>
          <w:lang w:val="sr-Cyrl-RS"/>
        </w:rPr>
        <w:t>частог воћа, што је створило застој у одређеном периоду</w:t>
      </w:r>
      <w:r w:rsidR="00DC3BA7">
        <w:rPr>
          <w:rFonts w:ascii="Times New Roman" w:hAnsi="Times New Roman" w:cs="Times New Roman"/>
          <w:sz w:val="24"/>
          <w:szCs w:val="24"/>
          <w:lang w:val="sr-Cyrl-RS"/>
        </w:rPr>
        <w:t>, али</w:t>
      </w:r>
      <w:r w:rsidR="00604645">
        <w:rPr>
          <w:rFonts w:ascii="Times New Roman" w:hAnsi="Times New Roman" w:cs="Times New Roman"/>
          <w:sz w:val="24"/>
          <w:szCs w:val="24"/>
          <w:lang w:val="sr-Cyrl-RS"/>
        </w:rPr>
        <w:t xml:space="preserve"> није креирало већу штету</w:t>
      </w:r>
      <w:r w:rsidR="00890B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C3BA7">
        <w:rPr>
          <w:rFonts w:ascii="Times New Roman" w:hAnsi="Times New Roman" w:cs="Times New Roman"/>
          <w:sz w:val="24"/>
          <w:szCs w:val="24"/>
          <w:lang w:val="sr-Cyrl-RS"/>
        </w:rPr>
        <w:t xml:space="preserve"> јер је</w:t>
      </w:r>
      <w:r w:rsidR="00890B45">
        <w:rPr>
          <w:rFonts w:ascii="Times New Roman" w:hAnsi="Times New Roman" w:cs="Times New Roman"/>
          <w:sz w:val="24"/>
          <w:szCs w:val="24"/>
          <w:lang w:val="sr-Cyrl-RS"/>
        </w:rPr>
        <w:t xml:space="preserve"> брзо разрешено</w:t>
      </w:r>
      <w:r w:rsidR="00A17424">
        <w:rPr>
          <w:rFonts w:ascii="Times New Roman" w:hAnsi="Times New Roman" w:cs="Times New Roman"/>
          <w:sz w:val="24"/>
          <w:szCs w:val="24"/>
          <w:lang w:val="sr-Cyrl-RS"/>
        </w:rPr>
        <w:t>. У наредном периоду треба очекивати да ће оставити последице</w:t>
      </w:r>
      <w:r w:rsidR="00FA4C52">
        <w:rPr>
          <w:rFonts w:ascii="Times New Roman" w:hAnsi="Times New Roman" w:cs="Times New Roman"/>
          <w:sz w:val="24"/>
          <w:szCs w:val="24"/>
          <w:lang w:val="sr-Cyrl-RS"/>
        </w:rPr>
        <w:t xml:space="preserve"> на даљи извоз</w:t>
      </w:r>
      <w:r w:rsidR="00B74A05">
        <w:rPr>
          <w:rFonts w:ascii="Times New Roman" w:hAnsi="Times New Roman" w:cs="Times New Roman"/>
          <w:sz w:val="24"/>
          <w:szCs w:val="24"/>
          <w:lang w:val="sr-Cyrl-RS"/>
        </w:rPr>
        <w:t xml:space="preserve"> српских производа</w:t>
      </w:r>
      <w:r w:rsidR="00FA4C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3BA7">
        <w:rPr>
          <w:rFonts w:ascii="Times New Roman" w:hAnsi="Times New Roman" w:cs="Times New Roman"/>
          <w:sz w:val="24"/>
          <w:szCs w:val="24"/>
          <w:lang w:val="sr-Cyrl-RS"/>
        </w:rPr>
        <w:t>на руско тржиште обновљена сарадња</w:t>
      </w:r>
      <w:r w:rsidR="00B74A05">
        <w:rPr>
          <w:rFonts w:ascii="Times New Roman" w:hAnsi="Times New Roman" w:cs="Times New Roman"/>
          <w:sz w:val="24"/>
          <w:szCs w:val="24"/>
          <w:lang w:val="sr-Cyrl-RS"/>
        </w:rPr>
        <w:t xml:space="preserve"> између Србије и Турске</w:t>
      </w:r>
      <w:r w:rsidR="00041CD6">
        <w:rPr>
          <w:rFonts w:ascii="Times New Roman" w:hAnsi="Times New Roman" w:cs="Times New Roman"/>
          <w:sz w:val="24"/>
          <w:szCs w:val="24"/>
          <w:lang w:val="sr-Cyrl-RS"/>
        </w:rPr>
        <w:t xml:space="preserve">, традиционалног партнера и једног од највећих снабдевача </w:t>
      </w:r>
      <w:r w:rsidR="00DC3BA7">
        <w:rPr>
          <w:rFonts w:ascii="Times New Roman" w:hAnsi="Times New Roman" w:cs="Times New Roman"/>
          <w:sz w:val="24"/>
          <w:szCs w:val="24"/>
          <w:lang w:val="sr-Cyrl-RS"/>
        </w:rPr>
        <w:t>Русије овим</w:t>
      </w:r>
      <w:r w:rsidR="00201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3BA7">
        <w:rPr>
          <w:rFonts w:ascii="Times New Roman" w:hAnsi="Times New Roman" w:cs="Times New Roman"/>
          <w:sz w:val="24"/>
          <w:szCs w:val="24"/>
          <w:lang w:val="sr-Cyrl-RS"/>
        </w:rPr>
        <w:t>производима</w:t>
      </w:r>
      <w:r w:rsidR="00041CD6">
        <w:rPr>
          <w:rFonts w:ascii="Times New Roman" w:hAnsi="Times New Roman" w:cs="Times New Roman"/>
          <w:sz w:val="24"/>
          <w:szCs w:val="24"/>
          <w:lang w:val="sr-Cyrl-RS"/>
        </w:rPr>
        <w:t>. Зајед</w:t>
      </w:r>
      <w:r w:rsidR="00DC3BA7">
        <w:rPr>
          <w:rFonts w:ascii="Times New Roman" w:hAnsi="Times New Roman" w:cs="Times New Roman"/>
          <w:sz w:val="24"/>
          <w:szCs w:val="24"/>
          <w:lang w:val="sr-Cyrl-RS"/>
        </w:rPr>
        <w:t>но са Министарством привреде и</w:t>
      </w:r>
      <w:r w:rsidR="00041CD6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Привредном комором</w:t>
      </w:r>
      <w:r w:rsidR="00DC3BA7">
        <w:rPr>
          <w:rFonts w:ascii="Times New Roman" w:hAnsi="Times New Roman" w:cs="Times New Roman"/>
          <w:sz w:val="24"/>
          <w:szCs w:val="24"/>
          <w:lang w:val="sr-Cyrl-RS"/>
        </w:rPr>
        <w:t xml:space="preserve"> Србије</w:t>
      </w:r>
      <w:r w:rsidR="00890B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C3BA7"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организовано је неколико наступа </w:t>
      </w:r>
      <w:r w:rsidR="007C3813">
        <w:rPr>
          <w:rFonts w:ascii="Times New Roman" w:hAnsi="Times New Roman" w:cs="Times New Roman"/>
          <w:sz w:val="24"/>
          <w:szCs w:val="24"/>
          <w:lang w:val="sr-Cyrl-RS"/>
        </w:rPr>
        <w:t xml:space="preserve">у циљу промоције </w:t>
      </w:r>
      <w:r w:rsidR="00E90E1D">
        <w:rPr>
          <w:rFonts w:ascii="Times New Roman" w:hAnsi="Times New Roman" w:cs="Times New Roman"/>
          <w:sz w:val="24"/>
          <w:szCs w:val="24"/>
          <w:lang w:val="sr-Cyrl-RS"/>
        </w:rPr>
        <w:t>српских производа и маркетиншког продора</w:t>
      </w:r>
      <w:r w:rsidR="006C1B9D">
        <w:rPr>
          <w:rFonts w:ascii="Times New Roman" w:hAnsi="Times New Roman" w:cs="Times New Roman"/>
          <w:sz w:val="24"/>
          <w:szCs w:val="24"/>
          <w:lang w:val="sr-Cyrl-RS"/>
        </w:rPr>
        <w:t xml:space="preserve"> и приближавања директним купцим</w:t>
      </w:r>
      <w:r w:rsidR="00DC3BA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90E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5A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E6DA6">
        <w:rPr>
          <w:rFonts w:ascii="Times New Roman" w:hAnsi="Times New Roman" w:cs="Times New Roman"/>
          <w:sz w:val="24"/>
          <w:szCs w:val="24"/>
          <w:lang w:val="sr-Cyrl-RS"/>
        </w:rPr>
        <w:t xml:space="preserve"> регионима у Русији,</w:t>
      </w:r>
      <w:r w:rsidR="002955AE">
        <w:rPr>
          <w:rFonts w:ascii="Times New Roman" w:hAnsi="Times New Roman" w:cs="Times New Roman"/>
          <w:sz w:val="24"/>
          <w:szCs w:val="24"/>
          <w:lang w:val="sr-Cyrl-RS"/>
        </w:rPr>
        <w:t xml:space="preserve"> за разлику сарадње са великим руским трговинским ланцима у претходном периоду.</w:t>
      </w:r>
      <w:r w:rsidR="00EE6D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72DF6" w:rsidRDefault="00C72DF6" w:rsidP="00C72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tab/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У дискусији су учествовали Снежана Б. Петровић,  </w:t>
      </w:r>
      <w:r w:rsidR="00430928">
        <w:rPr>
          <w:rFonts w:ascii="Times New Roman" w:hAnsi="Times New Roman" w:cs="Times New Roman"/>
          <w:sz w:val="24"/>
          <w:szCs w:val="24"/>
          <w:lang w:val="sr-Cyrl-CS"/>
        </w:rPr>
        <w:t xml:space="preserve">Александра Томић, </w:t>
      </w:r>
      <w:r w:rsidR="00C928C9">
        <w:rPr>
          <w:rFonts w:ascii="Times New Roman" w:hAnsi="Times New Roman" w:cs="Times New Roman"/>
          <w:sz w:val="24"/>
          <w:szCs w:val="24"/>
          <w:lang w:val="sr-Cyrl-CS"/>
        </w:rPr>
        <w:t xml:space="preserve">Александар Стевановић, 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Стеван Никчевић, </w:t>
      </w:r>
      <w:r w:rsidR="00A055BD">
        <w:rPr>
          <w:rFonts w:ascii="Times New Roman" w:eastAsia="Times New Roman" w:hAnsi="Times New Roman" w:cs="Times New Roman"/>
          <w:sz w:val="24"/>
          <w:szCs w:val="24"/>
          <w:lang w:val="sr-Cyrl-RS"/>
        </w:rPr>
        <w:t>Весна Ковач</w:t>
      </w:r>
      <w:r w:rsidR="00E426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A055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Рената </w:t>
      </w:r>
      <w:r w:rsidR="00E42605">
        <w:rPr>
          <w:rFonts w:ascii="Times New Roman" w:eastAsia="Times New Roman" w:hAnsi="Times New Roman" w:cs="Times New Roman"/>
          <w:sz w:val="24"/>
          <w:szCs w:val="24"/>
          <w:lang w:val="sr-Cyrl-RS"/>
        </w:rPr>
        <w:t>Пинџо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72DF6" w:rsidRPr="00B56C2A" w:rsidRDefault="00C72DF6" w:rsidP="00C72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2DF6" w:rsidRDefault="00C72DF6" w:rsidP="00C72D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ab/>
        <w:t>Сагласно члану 229. Пословника Народне скупштине, Одбор је већином гласова одлучио да прихвати Извештај о раду Министарства трговине, туризма и теле</w:t>
      </w:r>
      <w:r w:rsidR="00736A63">
        <w:rPr>
          <w:rFonts w:ascii="Times New Roman" w:hAnsi="Times New Roman" w:cs="Times New Roman"/>
          <w:sz w:val="24"/>
          <w:szCs w:val="24"/>
          <w:lang w:val="sr-Cyrl-RS"/>
        </w:rPr>
        <w:t>комуникација за период од 1. октобра</w:t>
      </w:r>
      <w:r w:rsidR="006B590F">
        <w:rPr>
          <w:rFonts w:ascii="Times New Roman" w:hAnsi="Times New Roman" w:cs="Times New Roman"/>
          <w:sz w:val="24"/>
          <w:szCs w:val="24"/>
          <w:lang w:val="sr-Cyrl-RS"/>
        </w:rPr>
        <w:t xml:space="preserve"> 2016. године до 31. децембра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2016. године.</w:t>
      </w:r>
    </w:p>
    <w:p w:rsidR="00EA64DD" w:rsidRDefault="00EA64DD" w:rsidP="00C72D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Сагласно члану 229. Пословника Народне скупштине, Одбор је већином гласова одлучио да прихвати Извештај о раду Министарства трговине, туризма и теле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комуникација за период од 1. </w:t>
      </w:r>
      <w:r w:rsidR="002E6E44">
        <w:rPr>
          <w:rFonts w:ascii="Times New Roman" w:hAnsi="Times New Roman" w:cs="Times New Roman"/>
          <w:sz w:val="24"/>
          <w:szCs w:val="24"/>
          <w:lang w:val="sr-Cyrl-RS"/>
        </w:rPr>
        <w:t>јануара 2017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до 31. </w:t>
      </w:r>
      <w:r w:rsidR="002E6E44">
        <w:rPr>
          <w:rFonts w:ascii="Times New Roman" w:hAnsi="Times New Roman" w:cs="Times New Roman"/>
          <w:sz w:val="24"/>
          <w:szCs w:val="24"/>
          <w:lang w:val="sr-Cyrl-RS"/>
        </w:rPr>
        <w:t>марта 2017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. године.</w:t>
      </w:r>
    </w:p>
    <w:p w:rsidR="004E083C" w:rsidRDefault="00E42605" w:rsidP="00F04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77BA3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</w:p>
    <w:p w:rsidR="007B275E" w:rsidRDefault="007B275E" w:rsidP="00F04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Десета тачка дневног реда  - </w:t>
      </w:r>
      <w:r w:rsidR="00E42605" w:rsidRPr="007B275E">
        <w:rPr>
          <w:rFonts w:ascii="Times New Roman" w:hAnsi="Times New Roman" w:cs="Times New Roman"/>
          <w:b/>
          <w:sz w:val="24"/>
          <w:szCs w:val="24"/>
          <w:lang w:val="sr-Cyrl-RS"/>
        </w:rPr>
        <w:t>Разно</w:t>
      </w:r>
      <w:r w:rsidR="00E426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419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02E29" w:rsidRDefault="002955AE" w:rsidP="00E95536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Председник Одбора је подсетила да је упућено </w:t>
      </w:r>
      <w:r w:rsidR="00F04192" w:rsidRPr="00F04192">
        <w:rPr>
          <w:rFonts w:ascii="Times New Roman" w:hAnsi="Times New Roman" w:cs="Times New Roman"/>
          <w:sz w:val="24"/>
          <w:szCs w:val="24"/>
          <w:lang w:val="ru-RU"/>
        </w:rPr>
        <w:t xml:space="preserve">позивно писмо 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Шемсудина Мехмедовића, председника Комисије за спољну трговину и царине Представничког дома Парламентарне скупштине Босне и Херцеговине за посету четворочлане делегације Одбора за привреду, регионални развој, трговину, туризам и енергетику, у првој половини ове године, са темом: Анализирање трговинске размене између Босне и Херцеговине и Републике Србије – Како превазићи постојеће баријере. Из Одељења за спољне послове је сугерисано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 прихвати позив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95536" w:rsidRPr="00F04192" w:rsidRDefault="00C02E29" w:rsidP="00E95536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955AE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Предложила је </w:t>
      </w:r>
      <w:r w:rsidR="00E95536">
        <w:rPr>
          <w:rFonts w:ascii="Times New Roman" w:hAnsi="Times New Roman" w:cs="Times New Roman"/>
          <w:sz w:val="24"/>
          <w:szCs w:val="24"/>
          <w:lang w:val="sr-Cyrl-RS"/>
        </w:rPr>
        <w:t xml:space="preserve">да Одбор прихвати позив, да </w:t>
      </w:r>
      <w:r w:rsidR="002955AE">
        <w:rPr>
          <w:rFonts w:ascii="Times New Roman" w:hAnsi="Times New Roman" w:cs="Times New Roman"/>
          <w:sz w:val="24"/>
          <w:szCs w:val="24"/>
          <w:lang w:val="sr-Cyrl-RS"/>
        </w:rPr>
        <w:t>у делегацији Одбора учествују народни посланици Снежана Пауновић, Наташа Михајловић Вацић и Горица Гајић</w:t>
      </w:r>
      <w:r w:rsidR="00E95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27AA3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2955AE">
        <w:rPr>
          <w:rFonts w:ascii="Times New Roman" w:hAnsi="Times New Roman" w:cs="Times New Roman"/>
          <w:sz w:val="24"/>
          <w:szCs w:val="24"/>
          <w:lang w:val="sr-Cyrl-RS"/>
        </w:rPr>
        <w:t>у пратњи делегације буде</w:t>
      </w:r>
      <w:r w:rsidR="00727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5AE">
        <w:rPr>
          <w:rFonts w:ascii="Times New Roman" w:hAnsi="Times New Roman" w:cs="Times New Roman"/>
          <w:sz w:val="24"/>
          <w:szCs w:val="24"/>
          <w:lang w:val="sr-Cyrl-RS"/>
        </w:rPr>
        <w:t>Александра Балаћ, секретар Одбора</w:t>
      </w:r>
      <w:r w:rsidR="00E95536">
        <w:rPr>
          <w:rFonts w:ascii="Times New Roman" w:hAnsi="Times New Roman" w:cs="Times New Roman"/>
          <w:sz w:val="24"/>
          <w:szCs w:val="24"/>
          <w:lang w:val="sr-Cyrl-RS"/>
        </w:rPr>
        <w:t xml:space="preserve"> и да термин посете буде 9. јун или 16. јун 2017. године</w:t>
      </w:r>
      <w:r w:rsidR="00727AA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C78A0" w:rsidRDefault="00E95536" w:rsidP="00E9553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F04192" w:rsidRPr="00F04192">
        <w:rPr>
          <w:rFonts w:ascii="Times New Roman" w:hAnsi="Times New Roman" w:cs="Times New Roman"/>
          <w:sz w:val="24"/>
          <w:szCs w:val="24"/>
          <w:lang w:val="ru-RU"/>
        </w:rPr>
        <w:t xml:space="preserve">Одбор већином гласова </w:t>
      </w:r>
      <w:r w:rsidR="00C90B04">
        <w:rPr>
          <w:rFonts w:ascii="Times New Roman" w:hAnsi="Times New Roman" w:cs="Times New Roman"/>
          <w:sz w:val="24"/>
          <w:szCs w:val="24"/>
          <w:lang w:val="ru-RU"/>
        </w:rPr>
        <w:t>усвојио предлог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F04192" w:rsidRPr="00F041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председника Одбора.</w:t>
      </w:r>
    </w:p>
    <w:p w:rsidR="00C02E29" w:rsidRDefault="00C02E29" w:rsidP="00E9553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4192" w:rsidRDefault="00E95536" w:rsidP="00E95536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Председник Одбора је обавестила да је народни посланик Владимир Маринковић </w:t>
      </w:r>
      <w:r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успоставио сарадњу са Секретаријатом ИРЕНА (Међународна агенција за обновљиве изв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оре енергије) и да је покренуо иницијативу </w:t>
      </w:r>
      <w:r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да 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Народној скупштини </w:t>
      </w:r>
      <w:r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211">
        <w:rPr>
          <w:rFonts w:ascii="Times New Roman" w:hAnsi="Times New Roman" w:cs="Times New Roman"/>
          <w:sz w:val="24"/>
          <w:szCs w:val="24"/>
          <w:lang w:val="sr-Cyrl-RS"/>
        </w:rPr>
        <w:t>организује</w:t>
      </w:r>
      <w:r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Регионална конференција</w:t>
      </w:r>
      <w:r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о обновљивим изворима енергије </w:t>
      </w:r>
      <w:r>
        <w:rPr>
          <w:rFonts w:ascii="Times New Roman" w:hAnsi="Times New Roman" w:cs="Times New Roman"/>
          <w:sz w:val="24"/>
          <w:szCs w:val="24"/>
          <w:lang w:val="sr-Cyrl-RS"/>
        </w:rPr>
        <w:t>у Југоисточној Европи</w:t>
      </w:r>
      <w:r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7. јуна ове </w:t>
      </w:r>
      <w:r w:rsidR="00DA3211">
        <w:rPr>
          <w:rFonts w:ascii="Times New Roman" w:hAnsi="Times New Roman" w:cs="Times New Roman"/>
          <w:sz w:val="24"/>
          <w:szCs w:val="24"/>
          <w:lang w:val="sr-Cyrl-RS"/>
        </w:rPr>
        <w:t>у сарадњи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Одбор</w:t>
      </w:r>
      <w:r w:rsidR="00DA321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>, Парламентарн</w:t>
      </w:r>
      <w:r w:rsidR="00DA3211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форум</w:t>
      </w:r>
      <w:r w:rsidR="00DA321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за енергетску политику Србије и Економск</w:t>
      </w:r>
      <w:r w:rsidR="00DA3211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кокус</w:t>
      </w:r>
      <w:r w:rsidR="00DA321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41132" w:rsidRDefault="00FD079F" w:rsidP="00A04D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A3211">
        <w:rPr>
          <w:rFonts w:ascii="Times New Roman" w:hAnsi="Times New Roman" w:cs="Times New Roman"/>
          <w:sz w:val="24"/>
          <w:szCs w:val="24"/>
          <w:lang w:val="sr-Cyrl-RS"/>
        </w:rPr>
        <w:t>Изнето је да би на конференцији учествовали председници</w:t>
      </w:r>
      <w:r w:rsidR="006564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2728">
        <w:rPr>
          <w:rFonts w:ascii="Times New Roman" w:hAnsi="Times New Roman" w:cs="Times New Roman"/>
          <w:sz w:val="24"/>
          <w:szCs w:val="24"/>
          <w:lang w:val="sr-Cyrl-RS"/>
        </w:rPr>
        <w:t xml:space="preserve">надлежних </w:t>
      </w:r>
      <w:r w:rsidR="00C41724">
        <w:rPr>
          <w:rFonts w:ascii="Times New Roman" w:hAnsi="Times New Roman" w:cs="Times New Roman"/>
          <w:sz w:val="24"/>
          <w:szCs w:val="24"/>
          <w:lang w:val="sr-Cyrl-RS"/>
        </w:rPr>
        <w:t>одбора који се баве ен</w:t>
      </w:r>
      <w:r w:rsidR="004E083C">
        <w:rPr>
          <w:rFonts w:ascii="Times New Roman" w:hAnsi="Times New Roman" w:cs="Times New Roman"/>
          <w:sz w:val="24"/>
          <w:szCs w:val="24"/>
          <w:lang w:val="sr-Cyrl-RS"/>
        </w:rPr>
        <w:t>ергетиком из парламената</w:t>
      </w:r>
      <w:r w:rsidR="00C00509">
        <w:rPr>
          <w:rFonts w:ascii="Times New Roman" w:hAnsi="Times New Roman" w:cs="Times New Roman"/>
          <w:sz w:val="24"/>
          <w:szCs w:val="24"/>
          <w:lang w:val="sr-Cyrl-RS"/>
        </w:rPr>
        <w:t xml:space="preserve"> региона </w:t>
      </w:r>
      <w:r w:rsidR="00DA3211">
        <w:rPr>
          <w:rFonts w:ascii="Times New Roman" w:hAnsi="Times New Roman" w:cs="Times New Roman"/>
          <w:sz w:val="24"/>
          <w:szCs w:val="24"/>
          <w:lang w:val="sr-Cyrl-RS"/>
        </w:rPr>
        <w:t>Југоисточне Европе</w:t>
      </w:r>
      <w:r w:rsidR="00FC60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3211">
        <w:rPr>
          <w:rFonts w:ascii="Times New Roman" w:hAnsi="Times New Roman" w:cs="Times New Roman"/>
          <w:sz w:val="24"/>
          <w:szCs w:val="24"/>
          <w:lang w:val="sr-Cyrl-RS"/>
        </w:rPr>
        <w:t>пр</w:t>
      </w:r>
      <w:r w:rsidR="001702F5">
        <w:rPr>
          <w:rFonts w:ascii="Times New Roman" w:hAnsi="Times New Roman" w:cs="Times New Roman"/>
          <w:sz w:val="24"/>
          <w:szCs w:val="24"/>
          <w:lang w:val="sr-Cyrl-RS"/>
        </w:rPr>
        <w:t>едставници</w:t>
      </w:r>
      <w:r w:rsidR="00B41132">
        <w:rPr>
          <w:rFonts w:ascii="Times New Roman" w:hAnsi="Times New Roman" w:cs="Times New Roman"/>
          <w:sz w:val="24"/>
          <w:szCs w:val="24"/>
          <w:lang w:val="sr-Cyrl-RS"/>
        </w:rPr>
        <w:t xml:space="preserve"> ИРЕНА, Секретаријата </w:t>
      </w:r>
      <w:r w:rsidR="001702F5">
        <w:rPr>
          <w:rFonts w:ascii="Times New Roman" w:hAnsi="Times New Roman" w:cs="Times New Roman"/>
          <w:sz w:val="24"/>
          <w:szCs w:val="24"/>
          <w:lang w:val="sr-Cyrl-RS"/>
        </w:rPr>
        <w:t xml:space="preserve">Енергетске заједнице, Европске комисије, </w:t>
      </w:r>
      <w:r w:rsidR="001702F5">
        <w:rPr>
          <w:rFonts w:ascii="Times New Roman" w:hAnsi="Times New Roman" w:cs="Times New Roman"/>
          <w:sz w:val="24"/>
          <w:szCs w:val="24"/>
          <w:lang w:val="sr-Latn-RS"/>
        </w:rPr>
        <w:t xml:space="preserve">EUFORES, </w:t>
      </w:r>
      <w:r w:rsidR="001702F5">
        <w:rPr>
          <w:rFonts w:ascii="Times New Roman" w:hAnsi="Times New Roman" w:cs="Times New Roman"/>
          <w:sz w:val="24"/>
          <w:szCs w:val="24"/>
          <w:lang w:val="sr-Cyrl-RS"/>
        </w:rPr>
        <w:t>Министарства рударства и енергетике</w:t>
      </w:r>
      <w:r w:rsidR="00B41132">
        <w:rPr>
          <w:rFonts w:ascii="Times New Roman" w:hAnsi="Times New Roman" w:cs="Times New Roman"/>
          <w:sz w:val="24"/>
          <w:szCs w:val="24"/>
          <w:lang w:val="sr-Cyrl-RS"/>
        </w:rPr>
        <w:t>, Агенције за енергетику Републике Србије, представници организација цивилног друштва, банака и стручне јавности</w:t>
      </w:r>
      <w:r w:rsidR="0032290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D079F" w:rsidRDefault="00B41132" w:rsidP="00B41132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Имајући у виду да </w:t>
      </w:r>
      <w:r w:rsidR="00FC2F97">
        <w:rPr>
          <w:rFonts w:ascii="Times New Roman" w:hAnsi="Times New Roman" w:cs="Times New Roman"/>
          <w:sz w:val="24"/>
          <w:szCs w:val="24"/>
          <w:lang w:val="sr-Cyrl-RS"/>
        </w:rPr>
        <w:t xml:space="preserve">ће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FC2F9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CC2C7A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јуна одржати </w:t>
      </w:r>
      <w:r w:rsidR="004E083C">
        <w:rPr>
          <w:rFonts w:ascii="Times New Roman" w:hAnsi="Times New Roman" w:cs="Times New Roman"/>
          <w:sz w:val="24"/>
          <w:szCs w:val="24"/>
          <w:lang w:val="sr-Cyrl-RS"/>
        </w:rPr>
        <w:t>састанак Заједничког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комитет</w:t>
      </w:r>
      <w:r w:rsidR="004E083C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Народне скупштине Р</w:t>
      </w:r>
      <w:r w:rsidR="004E083C">
        <w:rPr>
          <w:rFonts w:ascii="Times New Roman" w:hAnsi="Times New Roman" w:cs="Times New Roman"/>
          <w:sz w:val="24"/>
          <w:szCs w:val="24"/>
          <w:lang w:val="sr-Cyrl-RS"/>
        </w:rPr>
        <w:t>епублике Србије и Државне Думе 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уске Федерације</w:t>
      </w:r>
      <w:r w:rsidR="009B669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A29CC">
        <w:rPr>
          <w:rFonts w:ascii="Times New Roman" w:hAnsi="Times New Roman" w:cs="Times New Roman"/>
          <w:sz w:val="24"/>
          <w:szCs w:val="24"/>
          <w:lang w:val="sr-Cyrl-RS"/>
        </w:rPr>
        <w:t xml:space="preserve">изнет је предлог да </w:t>
      </w:r>
      <w:r w:rsidR="00493013">
        <w:rPr>
          <w:rFonts w:ascii="Times New Roman" w:hAnsi="Times New Roman" w:cs="Times New Roman"/>
          <w:sz w:val="24"/>
          <w:szCs w:val="24"/>
          <w:lang w:val="sr-Cyrl-RS"/>
        </w:rPr>
        <w:t>Одбор упути позив представнику</w:t>
      </w:r>
      <w:r w:rsidR="00AA29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3013">
        <w:rPr>
          <w:rFonts w:ascii="Times New Roman" w:hAnsi="Times New Roman" w:cs="Times New Roman"/>
          <w:sz w:val="24"/>
          <w:szCs w:val="24"/>
          <w:lang w:val="sr-Cyrl-RS"/>
        </w:rPr>
        <w:t>радног тела надлежног</w:t>
      </w:r>
      <w:r w:rsidR="00AA29CC">
        <w:rPr>
          <w:rFonts w:ascii="Times New Roman" w:hAnsi="Times New Roman" w:cs="Times New Roman"/>
          <w:sz w:val="24"/>
          <w:szCs w:val="24"/>
          <w:lang w:val="sr-Cyrl-RS"/>
        </w:rPr>
        <w:t xml:space="preserve"> за питања енергетике Државне Думе Руске Федерације за учешће на Регионалној конференцији.</w:t>
      </w:r>
      <w:r w:rsidR="00305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93013" w:rsidRDefault="00493013" w:rsidP="00493013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A29CC">
        <w:rPr>
          <w:rFonts w:ascii="Times New Roman" w:hAnsi="Times New Roman" w:cs="Times New Roman"/>
          <w:sz w:val="24"/>
          <w:szCs w:val="24"/>
          <w:lang w:val="sr-Cyrl-RS"/>
        </w:rPr>
        <w:t>Председник Одбора је обавестила да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одређна од стране</w:t>
      </w:r>
      <w:r w:rsidR="00AA29CC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A29CC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Народне скупштине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Народне скупштине на састанку Заједничког комитета Народне скупштине Републике Србије и Државне Думе руске Федерације  о теми:</w:t>
      </w:r>
      <w:r w:rsidR="00AA29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2184">
        <w:rPr>
          <w:rFonts w:ascii="Times New Roman" w:hAnsi="Times New Roman" w:cs="Times New Roman"/>
          <w:sz w:val="24"/>
          <w:szCs w:val="24"/>
          <w:lang w:val="sr-Cyrl-RS"/>
        </w:rPr>
        <w:t>Парламентарна подршка</w:t>
      </w:r>
      <w:r w:rsidR="00857980">
        <w:rPr>
          <w:rFonts w:ascii="Times New Roman" w:hAnsi="Times New Roman" w:cs="Times New Roman"/>
          <w:sz w:val="24"/>
          <w:szCs w:val="24"/>
          <w:lang w:val="sr-Cyrl-RS"/>
        </w:rPr>
        <w:t xml:space="preserve"> економске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57980">
        <w:rPr>
          <w:rFonts w:ascii="Times New Roman" w:hAnsi="Times New Roman" w:cs="Times New Roman"/>
          <w:sz w:val="24"/>
          <w:szCs w:val="24"/>
          <w:lang w:val="sr-Cyrl-RS"/>
        </w:rPr>
        <w:t xml:space="preserve"> трговинске </w:t>
      </w:r>
      <w:r w:rsidR="00595DD0">
        <w:rPr>
          <w:rFonts w:ascii="Times New Roman" w:hAnsi="Times New Roman" w:cs="Times New Roman"/>
          <w:sz w:val="24"/>
          <w:szCs w:val="24"/>
          <w:lang w:val="sr-Cyrl-RS"/>
        </w:rPr>
        <w:t xml:space="preserve">и културне </w:t>
      </w:r>
      <w:r w:rsidR="00857980">
        <w:rPr>
          <w:rFonts w:ascii="Times New Roman" w:hAnsi="Times New Roman" w:cs="Times New Roman"/>
          <w:sz w:val="24"/>
          <w:szCs w:val="24"/>
          <w:lang w:val="sr-Cyrl-RS"/>
        </w:rPr>
        <w:t>сарадње</w:t>
      </w:r>
      <w:r w:rsidR="0062217C">
        <w:rPr>
          <w:rFonts w:ascii="Times New Roman" w:hAnsi="Times New Roman" w:cs="Times New Roman"/>
          <w:sz w:val="24"/>
          <w:szCs w:val="24"/>
          <w:lang w:val="sr-Cyrl-RS"/>
        </w:rPr>
        <w:t xml:space="preserve"> у сфери пољопривреде, </w:t>
      </w:r>
      <w:r w:rsidR="00276240">
        <w:rPr>
          <w:rFonts w:ascii="Times New Roman" w:hAnsi="Times New Roman" w:cs="Times New Roman"/>
          <w:sz w:val="24"/>
          <w:szCs w:val="24"/>
          <w:lang w:val="sr-Cyrl-RS"/>
        </w:rPr>
        <w:t>енергетике и туризма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04192" w:rsidRDefault="00493013" w:rsidP="00C02E2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890DEC">
        <w:rPr>
          <w:rFonts w:ascii="Times New Roman" w:hAnsi="Times New Roman" w:cs="Times New Roman"/>
          <w:sz w:val="24"/>
          <w:szCs w:val="24"/>
          <w:lang w:val="ru-RU"/>
        </w:rPr>
        <w:t>Одбор већином гласова</w:t>
      </w:r>
      <w:r w:rsidR="00F04192" w:rsidRPr="00F04192">
        <w:rPr>
          <w:rFonts w:ascii="Times New Roman" w:hAnsi="Times New Roman" w:cs="Times New Roman"/>
          <w:sz w:val="24"/>
          <w:szCs w:val="24"/>
          <w:lang w:val="ru-RU"/>
        </w:rPr>
        <w:t xml:space="preserve"> усвојио предлог</w:t>
      </w:r>
      <w:r w:rsidR="00C02E29">
        <w:rPr>
          <w:rFonts w:ascii="Times New Roman" w:hAnsi="Times New Roman" w:cs="Times New Roman"/>
          <w:sz w:val="24"/>
          <w:szCs w:val="24"/>
          <w:lang w:val="ru-RU"/>
        </w:rPr>
        <w:t xml:space="preserve"> за прихватање иницијативе за учешће у организацији Регионалне конференције</w:t>
      </w:r>
      <w:r w:rsidR="00F04192" w:rsidRPr="00F0419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93013" w:rsidRDefault="00493013" w:rsidP="00493013">
      <w:pPr>
        <w:tabs>
          <w:tab w:val="left" w:pos="1418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У дискусији су учествовале Снежана Б. Петровић и Александра Томић.</w:t>
      </w:r>
    </w:p>
    <w:p w:rsidR="00A04D14" w:rsidRPr="00F04192" w:rsidRDefault="00A04D14" w:rsidP="00A04D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72DF6" w:rsidRPr="00B56C2A" w:rsidRDefault="00C72DF6" w:rsidP="0049301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49301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Седни</w:t>
      </w:r>
      <w:r w:rsidR="005F2323">
        <w:rPr>
          <w:rFonts w:ascii="Times New Roman" w:hAnsi="Times New Roman" w:cs="Times New Roman"/>
          <w:sz w:val="24"/>
          <w:szCs w:val="24"/>
          <w:lang w:val="sr-Cyrl-RS"/>
        </w:rPr>
        <w:t>ца је закључена у 12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часова и</w:t>
      </w:r>
      <w:r w:rsidR="005F2323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минута.</w:t>
      </w:r>
    </w:p>
    <w:p w:rsidR="00C72DF6" w:rsidRPr="00B56C2A" w:rsidRDefault="003105C2" w:rsidP="0049301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493013">
        <w:rPr>
          <w:rFonts w:ascii="Times New Roman" w:hAnsi="Times New Roman" w:cs="Times New Roman"/>
          <w:sz w:val="24"/>
          <w:szCs w:val="24"/>
          <w:lang w:val="sr-Cyrl-RS"/>
        </w:rPr>
        <w:tab/>
        <w:t>Седница је тонски снимљена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72DF6" w:rsidRPr="00B56C2A" w:rsidRDefault="00C72DF6" w:rsidP="00C72DF6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2DF6" w:rsidRDefault="00C72DF6" w:rsidP="00C72DF6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04D1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СЕКРЕТАР                                                                                      ПРЕДСЕДНИК</w:t>
      </w:r>
    </w:p>
    <w:p w:rsidR="00C72DF6" w:rsidRPr="00B56C2A" w:rsidRDefault="005F2323" w:rsidP="00C72DF6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Александра Балаћ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Снежана Б. Петровић</w:t>
      </w:r>
    </w:p>
    <w:p w:rsidR="000C648D" w:rsidRPr="00644B72" w:rsidRDefault="000C648D">
      <w:pPr>
        <w:rPr>
          <w:lang w:val="sr-Cyrl-RS"/>
        </w:rPr>
      </w:pPr>
    </w:p>
    <w:sectPr w:rsidR="000C648D" w:rsidRPr="00644B72" w:rsidSect="00C02E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27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013" w:rsidRDefault="00493013" w:rsidP="00D106FB">
      <w:pPr>
        <w:spacing w:after="0" w:line="240" w:lineRule="auto"/>
      </w:pPr>
      <w:r>
        <w:separator/>
      </w:r>
    </w:p>
  </w:endnote>
  <w:endnote w:type="continuationSeparator" w:id="0">
    <w:p w:rsidR="00493013" w:rsidRDefault="00493013" w:rsidP="00D1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013" w:rsidRDefault="004930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013" w:rsidRDefault="004930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013" w:rsidRDefault="004930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013" w:rsidRDefault="00493013" w:rsidP="00D106FB">
      <w:pPr>
        <w:spacing w:after="0" w:line="240" w:lineRule="auto"/>
      </w:pPr>
      <w:r>
        <w:separator/>
      </w:r>
    </w:p>
  </w:footnote>
  <w:footnote w:type="continuationSeparator" w:id="0">
    <w:p w:rsidR="00493013" w:rsidRDefault="00493013" w:rsidP="00D10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013" w:rsidRDefault="004930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0326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493013" w:rsidRDefault="0049301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83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93013" w:rsidRDefault="004930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013" w:rsidRDefault="004930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4B14"/>
    <w:multiLevelType w:val="hybridMultilevel"/>
    <w:tmpl w:val="EF88D42C"/>
    <w:lvl w:ilvl="0" w:tplc="74844E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63F73"/>
    <w:multiLevelType w:val="hybridMultilevel"/>
    <w:tmpl w:val="C19ADE30"/>
    <w:lvl w:ilvl="0" w:tplc="C85871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hideSpelling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F6"/>
    <w:rsid w:val="000002CA"/>
    <w:rsid w:val="00003558"/>
    <w:rsid w:val="0000410F"/>
    <w:rsid w:val="00012E0E"/>
    <w:rsid w:val="00014168"/>
    <w:rsid w:val="000144E7"/>
    <w:rsid w:val="00015742"/>
    <w:rsid w:val="000161CD"/>
    <w:rsid w:val="00026450"/>
    <w:rsid w:val="00026D9C"/>
    <w:rsid w:val="00030677"/>
    <w:rsid w:val="00036335"/>
    <w:rsid w:val="00041CD6"/>
    <w:rsid w:val="00045D12"/>
    <w:rsid w:val="00046C87"/>
    <w:rsid w:val="00047740"/>
    <w:rsid w:val="00052DCC"/>
    <w:rsid w:val="00061911"/>
    <w:rsid w:val="00067321"/>
    <w:rsid w:val="00070F5E"/>
    <w:rsid w:val="000730AC"/>
    <w:rsid w:val="0007329B"/>
    <w:rsid w:val="000777A7"/>
    <w:rsid w:val="00077BA3"/>
    <w:rsid w:val="0008218D"/>
    <w:rsid w:val="00082B35"/>
    <w:rsid w:val="0008443B"/>
    <w:rsid w:val="00091CAF"/>
    <w:rsid w:val="00093684"/>
    <w:rsid w:val="00097B1E"/>
    <w:rsid w:val="000A17A9"/>
    <w:rsid w:val="000A33D5"/>
    <w:rsid w:val="000A5EF9"/>
    <w:rsid w:val="000B00F8"/>
    <w:rsid w:val="000B6352"/>
    <w:rsid w:val="000C0ACE"/>
    <w:rsid w:val="000C3192"/>
    <w:rsid w:val="000C648D"/>
    <w:rsid w:val="000D0018"/>
    <w:rsid w:val="000D125A"/>
    <w:rsid w:val="000D5447"/>
    <w:rsid w:val="000D6C48"/>
    <w:rsid w:val="000D736B"/>
    <w:rsid w:val="000E4892"/>
    <w:rsid w:val="000E5C7C"/>
    <w:rsid w:val="000F0324"/>
    <w:rsid w:val="000F063B"/>
    <w:rsid w:val="000F5EBB"/>
    <w:rsid w:val="00105AB7"/>
    <w:rsid w:val="00105C3E"/>
    <w:rsid w:val="00107222"/>
    <w:rsid w:val="001120F1"/>
    <w:rsid w:val="00113593"/>
    <w:rsid w:val="001224C4"/>
    <w:rsid w:val="0012460A"/>
    <w:rsid w:val="00130585"/>
    <w:rsid w:val="00132179"/>
    <w:rsid w:val="001429F2"/>
    <w:rsid w:val="00143C4A"/>
    <w:rsid w:val="0015177A"/>
    <w:rsid w:val="00151F18"/>
    <w:rsid w:val="001562FD"/>
    <w:rsid w:val="001616CF"/>
    <w:rsid w:val="001636A2"/>
    <w:rsid w:val="00164B2E"/>
    <w:rsid w:val="00167C96"/>
    <w:rsid w:val="001702F5"/>
    <w:rsid w:val="00172E8A"/>
    <w:rsid w:val="00173DF2"/>
    <w:rsid w:val="00175762"/>
    <w:rsid w:val="0017633B"/>
    <w:rsid w:val="00176CC2"/>
    <w:rsid w:val="0018110C"/>
    <w:rsid w:val="001836EE"/>
    <w:rsid w:val="0018435D"/>
    <w:rsid w:val="001848B5"/>
    <w:rsid w:val="00184941"/>
    <w:rsid w:val="00184C73"/>
    <w:rsid w:val="001914B0"/>
    <w:rsid w:val="00192B2A"/>
    <w:rsid w:val="00192C9B"/>
    <w:rsid w:val="00193926"/>
    <w:rsid w:val="00195AAE"/>
    <w:rsid w:val="001A32B6"/>
    <w:rsid w:val="001A7D15"/>
    <w:rsid w:val="001B358A"/>
    <w:rsid w:val="001B6B4D"/>
    <w:rsid w:val="001B7F2D"/>
    <w:rsid w:val="001C01E3"/>
    <w:rsid w:val="001C4B0A"/>
    <w:rsid w:val="001C626A"/>
    <w:rsid w:val="001D0455"/>
    <w:rsid w:val="001D0466"/>
    <w:rsid w:val="001D27FA"/>
    <w:rsid w:val="001D4138"/>
    <w:rsid w:val="001D53F2"/>
    <w:rsid w:val="001D665E"/>
    <w:rsid w:val="001D6A6A"/>
    <w:rsid w:val="001E4488"/>
    <w:rsid w:val="001E54A3"/>
    <w:rsid w:val="001E7839"/>
    <w:rsid w:val="001F22B5"/>
    <w:rsid w:val="001F3C8F"/>
    <w:rsid w:val="001F6D72"/>
    <w:rsid w:val="001F7F74"/>
    <w:rsid w:val="002014CC"/>
    <w:rsid w:val="00202F91"/>
    <w:rsid w:val="00203C4E"/>
    <w:rsid w:val="0020620F"/>
    <w:rsid w:val="00207132"/>
    <w:rsid w:val="00207245"/>
    <w:rsid w:val="00211D85"/>
    <w:rsid w:val="00225F8B"/>
    <w:rsid w:val="00227A75"/>
    <w:rsid w:val="002312F1"/>
    <w:rsid w:val="00237431"/>
    <w:rsid w:val="002406FE"/>
    <w:rsid w:val="00241A7E"/>
    <w:rsid w:val="00246224"/>
    <w:rsid w:val="00247B3E"/>
    <w:rsid w:val="00247D0F"/>
    <w:rsid w:val="0025150F"/>
    <w:rsid w:val="002515C5"/>
    <w:rsid w:val="00253580"/>
    <w:rsid w:val="00254ED4"/>
    <w:rsid w:val="0026249E"/>
    <w:rsid w:val="002674C5"/>
    <w:rsid w:val="0027032F"/>
    <w:rsid w:val="002707B2"/>
    <w:rsid w:val="002756FC"/>
    <w:rsid w:val="00276240"/>
    <w:rsid w:val="00280390"/>
    <w:rsid w:val="00282732"/>
    <w:rsid w:val="00285C70"/>
    <w:rsid w:val="00285DBE"/>
    <w:rsid w:val="002879A4"/>
    <w:rsid w:val="00287B3B"/>
    <w:rsid w:val="0029250A"/>
    <w:rsid w:val="00294223"/>
    <w:rsid w:val="002955AE"/>
    <w:rsid w:val="002971D0"/>
    <w:rsid w:val="002A0D21"/>
    <w:rsid w:val="002A3482"/>
    <w:rsid w:val="002B71AF"/>
    <w:rsid w:val="002C4A69"/>
    <w:rsid w:val="002C4C08"/>
    <w:rsid w:val="002D3CDB"/>
    <w:rsid w:val="002D6D25"/>
    <w:rsid w:val="002E0FEA"/>
    <w:rsid w:val="002E2339"/>
    <w:rsid w:val="002E6E44"/>
    <w:rsid w:val="002F0F11"/>
    <w:rsid w:val="002F55A8"/>
    <w:rsid w:val="002F6A68"/>
    <w:rsid w:val="002F74A0"/>
    <w:rsid w:val="002F79CF"/>
    <w:rsid w:val="003013BD"/>
    <w:rsid w:val="00303767"/>
    <w:rsid w:val="00305577"/>
    <w:rsid w:val="0030600B"/>
    <w:rsid w:val="003105C2"/>
    <w:rsid w:val="003119F9"/>
    <w:rsid w:val="003134B5"/>
    <w:rsid w:val="003136FA"/>
    <w:rsid w:val="00317152"/>
    <w:rsid w:val="003174D2"/>
    <w:rsid w:val="0032290D"/>
    <w:rsid w:val="00326364"/>
    <w:rsid w:val="00326611"/>
    <w:rsid w:val="003310A8"/>
    <w:rsid w:val="003328B5"/>
    <w:rsid w:val="003339DF"/>
    <w:rsid w:val="00341B46"/>
    <w:rsid w:val="00342437"/>
    <w:rsid w:val="00344814"/>
    <w:rsid w:val="00352728"/>
    <w:rsid w:val="00354B7B"/>
    <w:rsid w:val="00355A69"/>
    <w:rsid w:val="00355D70"/>
    <w:rsid w:val="00362731"/>
    <w:rsid w:val="00364E63"/>
    <w:rsid w:val="00365A80"/>
    <w:rsid w:val="003708F3"/>
    <w:rsid w:val="00372F02"/>
    <w:rsid w:val="00380590"/>
    <w:rsid w:val="0038335C"/>
    <w:rsid w:val="0039453C"/>
    <w:rsid w:val="003954BB"/>
    <w:rsid w:val="003A115C"/>
    <w:rsid w:val="003A4688"/>
    <w:rsid w:val="003B0C33"/>
    <w:rsid w:val="003B120C"/>
    <w:rsid w:val="003B45E2"/>
    <w:rsid w:val="003D1BFD"/>
    <w:rsid w:val="003D42BD"/>
    <w:rsid w:val="003D53AF"/>
    <w:rsid w:val="003D542E"/>
    <w:rsid w:val="003F5388"/>
    <w:rsid w:val="00401B98"/>
    <w:rsid w:val="00401FD6"/>
    <w:rsid w:val="0040301B"/>
    <w:rsid w:val="004057EA"/>
    <w:rsid w:val="004219EC"/>
    <w:rsid w:val="00421D2C"/>
    <w:rsid w:val="00423F1C"/>
    <w:rsid w:val="00424850"/>
    <w:rsid w:val="0042543B"/>
    <w:rsid w:val="00430928"/>
    <w:rsid w:val="004355A0"/>
    <w:rsid w:val="004440BD"/>
    <w:rsid w:val="0044475F"/>
    <w:rsid w:val="00451723"/>
    <w:rsid w:val="004525D3"/>
    <w:rsid w:val="00452BE1"/>
    <w:rsid w:val="00454219"/>
    <w:rsid w:val="00454412"/>
    <w:rsid w:val="004567D0"/>
    <w:rsid w:val="00460272"/>
    <w:rsid w:val="00460A1F"/>
    <w:rsid w:val="0046105E"/>
    <w:rsid w:val="00463B74"/>
    <w:rsid w:val="00463F90"/>
    <w:rsid w:val="004673F2"/>
    <w:rsid w:val="004677DC"/>
    <w:rsid w:val="00467A51"/>
    <w:rsid w:val="004766C8"/>
    <w:rsid w:val="00480DE7"/>
    <w:rsid w:val="004867F4"/>
    <w:rsid w:val="00493013"/>
    <w:rsid w:val="00493EBB"/>
    <w:rsid w:val="0049421E"/>
    <w:rsid w:val="00496748"/>
    <w:rsid w:val="004A0EBA"/>
    <w:rsid w:val="004A1A6F"/>
    <w:rsid w:val="004A61DF"/>
    <w:rsid w:val="004A61EA"/>
    <w:rsid w:val="004A65A6"/>
    <w:rsid w:val="004C09AF"/>
    <w:rsid w:val="004C27F5"/>
    <w:rsid w:val="004C528F"/>
    <w:rsid w:val="004C76B0"/>
    <w:rsid w:val="004D02AD"/>
    <w:rsid w:val="004D39F1"/>
    <w:rsid w:val="004D3E15"/>
    <w:rsid w:val="004D7A6C"/>
    <w:rsid w:val="004E083C"/>
    <w:rsid w:val="004E0E23"/>
    <w:rsid w:val="004F24F2"/>
    <w:rsid w:val="004F46CE"/>
    <w:rsid w:val="004F5257"/>
    <w:rsid w:val="004F57AB"/>
    <w:rsid w:val="004F7946"/>
    <w:rsid w:val="00502BB9"/>
    <w:rsid w:val="005060C9"/>
    <w:rsid w:val="005070C9"/>
    <w:rsid w:val="00507C9B"/>
    <w:rsid w:val="00512FFD"/>
    <w:rsid w:val="0051409D"/>
    <w:rsid w:val="00514FF5"/>
    <w:rsid w:val="00527B35"/>
    <w:rsid w:val="00527C79"/>
    <w:rsid w:val="00543D42"/>
    <w:rsid w:val="00544687"/>
    <w:rsid w:val="005563A1"/>
    <w:rsid w:val="005612BD"/>
    <w:rsid w:val="005636F5"/>
    <w:rsid w:val="00563943"/>
    <w:rsid w:val="00563F12"/>
    <w:rsid w:val="00563F89"/>
    <w:rsid w:val="005648E8"/>
    <w:rsid w:val="00566948"/>
    <w:rsid w:val="00566F6D"/>
    <w:rsid w:val="0056772D"/>
    <w:rsid w:val="00567EF8"/>
    <w:rsid w:val="005757C1"/>
    <w:rsid w:val="00575BB6"/>
    <w:rsid w:val="00577F05"/>
    <w:rsid w:val="00584A28"/>
    <w:rsid w:val="00584DE7"/>
    <w:rsid w:val="00591E75"/>
    <w:rsid w:val="005930D5"/>
    <w:rsid w:val="00595DD0"/>
    <w:rsid w:val="005A6775"/>
    <w:rsid w:val="005A732E"/>
    <w:rsid w:val="005B078B"/>
    <w:rsid w:val="005C7948"/>
    <w:rsid w:val="005D5FD9"/>
    <w:rsid w:val="005E4A9B"/>
    <w:rsid w:val="005E5BA1"/>
    <w:rsid w:val="005E67F0"/>
    <w:rsid w:val="005F2323"/>
    <w:rsid w:val="005F3A98"/>
    <w:rsid w:val="005F506F"/>
    <w:rsid w:val="00604645"/>
    <w:rsid w:val="00606E0E"/>
    <w:rsid w:val="00610C9A"/>
    <w:rsid w:val="0062217C"/>
    <w:rsid w:val="00625E64"/>
    <w:rsid w:val="00630261"/>
    <w:rsid w:val="00630FEA"/>
    <w:rsid w:val="0064273B"/>
    <w:rsid w:val="00644B72"/>
    <w:rsid w:val="006455D8"/>
    <w:rsid w:val="006531EB"/>
    <w:rsid w:val="00656462"/>
    <w:rsid w:val="006617DA"/>
    <w:rsid w:val="0066203D"/>
    <w:rsid w:val="00663A65"/>
    <w:rsid w:val="006656B2"/>
    <w:rsid w:val="00666C3E"/>
    <w:rsid w:val="00667111"/>
    <w:rsid w:val="0066793D"/>
    <w:rsid w:val="00667F17"/>
    <w:rsid w:val="00671C2B"/>
    <w:rsid w:val="0067260C"/>
    <w:rsid w:val="00674290"/>
    <w:rsid w:val="00675D54"/>
    <w:rsid w:val="00677FE2"/>
    <w:rsid w:val="00682563"/>
    <w:rsid w:val="00683B2D"/>
    <w:rsid w:val="00691E49"/>
    <w:rsid w:val="00692E21"/>
    <w:rsid w:val="006945C4"/>
    <w:rsid w:val="00697D9D"/>
    <w:rsid w:val="006A319A"/>
    <w:rsid w:val="006A3F3F"/>
    <w:rsid w:val="006B2B51"/>
    <w:rsid w:val="006B4A78"/>
    <w:rsid w:val="006B590F"/>
    <w:rsid w:val="006C011E"/>
    <w:rsid w:val="006C1B9D"/>
    <w:rsid w:val="006D2E9D"/>
    <w:rsid w:val="006D3C33"/>
    <w:rsid w:val="006E77E0"/>
    <w:rsid w:val="006F0DC1"/>
    <w:rsid w:val="006F0E06"/>
    <w:rsid w:val="006F1275"/>
    <w:rsid w:val="006F3A7D"/>
    <w:rsid w:val="006F4E78"/>
    <w:rsid w:val="006F7932"/>
    <w:rsid w:val="0070038A"/>
    <w:rsid w:val="007032B7"/>
    <w:rsid w:val="00704901"/>
    <w:rsid w:val="007123D8"/>
    <w:rsid w:val="00712590"/>
    <w:rsid w:val="007157A8"/>
    <w:rsid w:val="00716138"/>
    <w:rsid w:val="00716737"/>
    <w:rsid w:val="00716C7E"/>
    <w:rsid w:val="00717331"/>
    <w:rsid w:val="007175E8"/>
    <w:rsid w:val="00717EB3"/>
    <w:rsid w:val="0072163F"/>
    <w:rsid w:val="007238B3"/>
    <w:rsid w:val="00727AA3"/>
    <w:rsid w:val="007316A3"/>
    <w:rsid w:val="00731EAA"/>
    <w:rsid w:val="00736A63"/>
    <w:rsid w:val="00743A27"/>
    <w:rsid w:val="0074453A"/>
    <w:rsid w:val="0075103B"/>
    <w:rsid w:val="00754A8E"/>
    <w:rsid w:val="00755334"/>
    <w:rsid w:val="00760222"/>
    <w:rsid w:val="00764AA8"/>
    <w:rsid w:val="00770120"/>
    <w:rsid w:val="007708D7"/>
    <w:rsid w:val="00770A1C"/>
    <w:rsid w:val="0077216F"/>
    <w:rsid w:val="007748A9"/>
    <w:rsid w:val="00774C40"/>
    <w:rsid w:val="00775C72"/>
    <w:rsid w:val="00775DD9"/>
    <w:rsid w:val="00790937"/>
    <w:rsid w:val="00793343"/>
    <w:rsid w:val="00794553"/>
    <w:rsid w:val="0079495B"/>
    <w:rsid w:val="00795E87"/>
    <w:rsid w:val="00796394"/>
    <w:rsid w:val="007A566A"/>
    <w:rsid w:val="007A6B3A"/>
    <w:rsid w:val="007B0AA5"/>
    <w:rsid w:val="007B1CEA"/>
    <w:rsid w:val="007B1F31"/>
    <w:rsid w:val="007B275E"/>
    <w:rsid w:val="007B3F22"/>
    <w:rsid w:val="007C3813"/>
    <w:rsid w:val="007D2773"/>
    <w:rsid w:val="007D3CED"/>
    <w:rsid w:val="007E2628"/>
    <w:rsid w:val="007E28E5"/>
    <w:rsid w:val="007E64B5"/>
    <w:rsid w:val="007E7A56"/>
    <w:rsid w:val="007F2488"/>
    <w:rsid w:val="007F2CAB"/>
    <w:rsid w:val="007F3BDD"/>
    <w:rsid w:val="007F3F5B"/>
    <w:rsid w:val="007F46B4"/>
    <w:rsid w:val="00800528"/>
    <w:rsid w:val="00800C12"/>
    <w:rsid w:val="0080216A"/>
    <w:rsid w:val="008056B7"/>
    <w:rsid w:val="008128E9"/>
    <w:rsid w:val="008140FD"/>
    <w:rsid w:val="0081511C"/>
    <w:rsid w:val="00815B3D"/>
    <w:rsid w:val="00816306"/>
    <w:rsid w:val="00824F5A"/>
    <w:rsid w:val="0082637C"/>
    <w:rsid w:val="008312F1"/>
    <w:rsid w:val="00833630"/>
    <w:rsid w:val="0084402D"/>
    <w:rsid w:val="008476C9"/>
    <w:rsid w:val="00856F48"/>
    <w:rsid w:val="00857980"/>
    <w:rsid w:val="00857B9D"/>
    <w:rsid w:val="00861CF9"/>
    <w:rsid w:val="00862245"/>
    <w:rsid w:val="008661BD"/>
    <w:rsid w:val="00871923"/>
    <w:rsid w:val="00871EBA"/>
    <w:rsid w:val="0087711C"/>
    <w:rsid w:val="00886173"/>
    <w:rsid w:val="00890B45"/>
    <w:rsid w:val="00890DEC"/>
    <w:rsid w:val="00892D5F"/>
    <w:rsid w:val="008933FF"/>
    <w:rsid w:val="00895AF1"/>
    <w:rsid w:val="008A097D"/>
    <w:rsid w:val="008A159E"/>
    <w:rsid w:val="008C023C"/>
    <w:rsid w:val="008C25E3"/>
    <w:rsid w:val="008C707B"/>
    <w:rsid w:val="008C78A0"/>
    <w:rsid w:val="008C7DF1"/>
    <w:rsid w:val="008D0BC5"/>
    <w:rsid w:val="008D50A2"/>
    <w:rsid w:val="008D7875"/>
    <w:rsid w:val="008E1DE4"/>
    <w:rsid w:val="008E7693"/>
    <w:rsid w:val="008F0124"/>
    <w:rsid w:val="008F225C"/>
    <w:rsid w:val="008F37D8"/>
    <w:rsid w:val="009169CD"/>
    <w:rsid w:val="00917A4A"/>
    <w:rsid w:val="00923A90"/>
    <w:rsid w:val="00923E60"/>
    <w:rsid w:val="0092692A"/>
    <w:rsid w:val="00932B6F"/>
    <w:rsid w:val="00933782"/>
    <w:rsid w:val="009422DE"/>
    <w:rsid w:val="009447A5"/>
    <w:rsid w:val="0094647D"/>
    <w:rsid w:val="00952EDD"/>
    <w:rsid w:val="00954F97"/>
    <w:rsid w:val="00955CAB"/>
    <w:rsid w:val="00955E58"/>
    <w:rsid w:val="00956C45"/>
    <w:rsid w:val="00960696"/>
    <w:rsid w:val="00961BBD"/>
    <w:rsid w:val="00972B72"/>
    <w:rsid w:val="009736D6"/>
    <w:rsid w:val="00977980"/>
    <w:rsid w:val="00980255"/>
    <w:rsid w:val="00980FD7"/>
    <w:rsid w:val="00983157"/>
    <w:rsid w:val="00983DFF"/>
    <w:rsid w:val="00985017"/>
    <w:rsid w:val="00987B5B"/>
    <w:rsid w:val="00994381"/>
    <w:rsid w:val="00995631"/>
    <w:rsid w:val="009A2184"/>
    <w:rsid w:val="009A412E"/>
    <w:rsid w:val="009A5A95"/>
    <w:rsid w:val="009A6682"/>
    <w:rsid w:val="009B122F"/>
    <w:rsid w:val="009B1C1A"/>
    <w:rsid w:val="009B669F"/>
    <w:rsid w:val="009C1457"/>
    <w:rsid w:val="009C4B15"/>
    <w:rsid w:val="009D00E9"/>
    <w:rsid w:val="009D39A4"/>
    <w:rsid w:val="009D49FA"/>
    <w:rsid w:val="009D4C63"/>
    <w:rsid w:val="009D513C"/>
    <w:rsid w:val="009D6AAA"/>
    <w:rsid w:val="009D7595"/>
    <w:rsid w:val="009E1431"/>
    <w:rsid w:val="009E3CD1"/>
    <w:rsid w:val="009E7FBE"/>
    <w:rsid w:val="009F7275"/>
    <w:rsid w:val="00A04B73"/>
    <w:rsid w:val="00A04D14"/>
    <w:rsid w:val="00A0555F"/>
    <w:rsid w:val="00A055BD"/>
    <w:rsid w:val="00A10D62"/>
    <w:rsid w:val="00A17424"/>
    <w:rsid w:val="00A17BAB"/>
    <w:rsid w:val="00A22DDD"/>
    <w:rsid w:val="00A2511C"/>
    <w:rsid w:val="00A33698"/>
    <w:rsid w:val="00A372FF"/>
    <w:rsid w:val="00A46B73"/>
    <w:rsid w:val="00A475F2"/>
    <w:rsid w:val="00A47A23"/>
    <w:rsid w:val="00A50B36"/>
    <w:rsid w:val="00A53E26"/>
    <w:rsid w:val="00A552FF"/>
    <w:rsid w:val="00A57F13"/>
    <w:rsid w:val="00A61B55"/>
    <w:rsid w:val="00A6397D"/>
    <w:rsid w:val="00A72F7C"/>
    <w:rsid w:val="00A735AF"/>
    <w:rsid w:val="00A75654"/>
    <w:rsid w:val="00A82871"/>
    <w:rsid w:val="00A86624"/>
    <w:rsid w:val="00A90061"/>
    <w:rsid w:val="00AA1889"/>
    <w:rsid w:val="00AA29CC"/>
    <w:rsid w:val="00AA7761"/>
    <w:rsid w:val="00AA779F"/>
    <w:rsid w:val="00AC0DF8"/>
    <w:rsid w:val="00AC17C6"/>
    <w:rsid w:val="00AC60BA"/>
    <w:rsid w:val="00AD06DC"/>
    <w:rsid w:val="00AE3080"/>
    <w:rsid w:val="00AE34BF"/>
    <w:rsid w:val="00AE4ADA"/>
    <w:rsid w:val="00AE4B47"/>
    <w:rsid w:val="00AE7697"/>
    <w:rsid w:val="00AF31EB"/>
    <w:rsid w:val="00AF5D0E"/>
    <w:rsid w:val="00B001F9"/>
    <w:rsid w:val="00B00364"/>
    <w:rsid w:val="00B03729"/>
    <w:rsid w:val="00B05FC1"/>
    <w:rsid w:val="00B078DA"/>
    <w:rsid w:val="00B1348D"/>
    <w:rsid w:val="00B20141"/>
    <w:rsid w:val="00B36123"/>
    <w:rsid w:val="00B4081B"/>
    <w:rsid w:val="00B40AF4"/>
    <w:rsid w:val="00B41132"/>
    <w:rsid w:val="00B41924"/>
    <w:rsid w:val="00B45003"/>
    <w:rsid w:val="00B45878"/>
    <w:rsid w:val="00B47A6A"/>
    <w:rsid w:val="00B52BDD"/>
    <w:rsid w:val="00B54A2B"/>
    <w:rsid w:val="00B57286"/>
    <w:rsid w:val="00B6481A"/>
    <w:rsid w:val="00B70455"/>
    <w:rsid w:val="00B70830"/>
    <w:rsid w:val="00B74A05"/>
    <w:rsid w:val="00B779CC"/>
    <w:rsid w:val="00B846AB"/>
    <w:rsid w:val="00BA6F80"/>
    <w:rsid w:val="00BA7E51"/>
    <w:rsid w:val="00BB1905"/>
    <w:rsid w:val="00BB318A"/>
    <w:rsid w:val="00BD7C43"/>
    <w:rsid w:val="00BE6E38"/>
    <w:rsid w:val="00BF0232"/>
    <w:rsid w:val="00BF0758"/>
    <w:rsid w:val="00BF0AC6"/>
    <w:rsid w:val="00BF0ECE"/>
    <w:rsid w:val="00BF137E"/>
    <w:rsid w:val="00BF3AB1"/>
    <w:rsid w:val="00BF7642"/>
    <w:rsid w:val="00BF7DB4"/>
    <w:rsid w:val="00BF7E4A"/>
    <w:rsid w:val="00C00509"/>
    <w:rsid w:val="00C02E29"/>
    <w:rsid w:val="00C03FD3"/>
    <w:rsid w:val="00C05F30"/>
    <w:rsid w:val="00C07137"/>
    <w:rsid w:val="00C07157"/>
    <w:rsid w:val="00C07472"/>
    <w:rsid w:val="00C12C2F"/>
    <w:rsid w:val="00C1340E"/>
    <w:rsid w:val="00C166B8"/>
    <w:rsid w:val="00C31F3D"/>
    <w:rsid w:val="00C3271E"/>
    <w:rsid w:val="00C3306A"/>
    <w:rsid w:val="00C374C2"/>
    <w:rsid w:val="00C408FE"/>
    <w:rsid w:val="00C41724"/>
    <w:rsid w:val="00C41E16"/>
    <w:rsid w:val="00C5039A"/>
    <w:rsid w:val="00C6079C"/>
    <w:rsid w:val="00C66D85"/>
    <w:rsid w:val="00C7111C"/>
    <w:rsid w:val="00C71882"/>
    <w:rsid w:val="00C72DF6"/>
    <w:rsid w:val="00C76830"/>
    <w:rsid w:val="00C85554"/>
    <w:rsid w:val="00C90B04"/>
    <w:rsid w:val="00C928C9"/>
    <w:rsid w:val="00C944C1"/>
    <w:rsid w:val="00C95F46"/>
    <w:rsid w:val="00CA07B7"/>
    <w:rsid w:val="00CA1E4F"/>
    <w:rsid w:val="00CA226E"/>
    <w:rsid w:val="00CA237F"/>
    <w:rsid w:val="00CA2410"/>
    <w:rsid w:val="00CA32FF"/>
    <w:rsid w:val="00CA395E"/>
    <w:rsid w:val="00CA6128"/>
    <w:rsid w:val="00CB0A0B"/>
    <w:rsid w:val="00CB0D4C"/>
    <w:rsid w:val="00CC2C7A"/>
    <w:rsid w:val="00CC3526"/>
    <w:rsid w:val="00CC43AE"/>
    <w:rsid w:val="00CE1637"/>
    <w:rsid w:val="00CE207B"/>
    <w:rsid w:val="00CE2FB9"/>
    <w:rsid w:val="00CF0811"/>
    <w:rsid w:val="00CF7684"/>
    <w:rsid w:val="00D0059D"/>
    <w:rsid w:val="00D00AB8"/>
    <w:rsid w:val="00D03E49"/>
    <w:rsid w:val="00D04B3B"/>
    <w:rsid w:val="00D04F61"/>
    <w:rsid w:val="00D106FB"/>
    <w:rsid w:val="00D214AE"/>
    <w:rsid w:val="00D234E0"/>
    <w:rsid w:val="00D23B8D"/>
    <w:rsid w:val="00D33ABA"/>
    <w:rsid w:val="00D36DB5"/>
    <w:rsid w:val="00D4161C"/>
    <w:rsid w:val="00D42AFD"/>
    <w:rsid w:val="00D43D9C"/>
    <w:rsid w:val="00D461C2"/>
    <w:rsid w:val="00D55C59"/>
    <w:rsid w:val="00D56251"/>
    <w:rsid w:val="00D70A37"/>
    <w:rsid w:val="00D70C74"/>
    <w:rsid w:val="00D7435F"/>
    <w:rsid w:val="00D8298C"/>
    <w:rsid w:val="00D9164D"/>
    <w:rsid w:val="00D963BE"/>
    <w:rsid w:val="00DA3211"/>
    <w:rsid w:val="00DA575F"/>
    <w:rsid w:val="00DB4A4C"/>
    <w:rsid w:val="00DC0713"/>
    <w:rsid w:val="00DC3BA7"/>
    <w:rsid w:val="00DC6683"/>
    <w:rsid w:val="00DC7DB7"/>
    <w:rsid w:val="00DD2DA5"/>
    <w:rsid w:val="00DE29C9"/>
    <w:rsid w:val="00DF17FF"/>
    <w:rsid w:val="00DF60D5"/>
    <w:rsid w:val="00E0601E"/>
    <w:rsid w:val="00E1127D"/>
    <w:rsid w:val="00E13EAF"/>
    <w:rsid w:val="00E253A7"/>
    <w:rsid w:val="00E27141"/>
    <w:rsid w:val="00E42605"/>
    <w:rsid w:val="00E43804"/>
    <w:rsid w:val="00E44633"/>
    <w:rsid w:val="00E459E5"/>
    <w:rsid w:val="00E525B4"/>
    <w:rsid w:val="00E52907"/>
    <w:rsid w:val="00E617A4"/>
    <w:rsid w:val="00E66926"/>
    <w:rsid w:val="00E71A45"/>
    <w:rsid w:val="00E85DA8"/>
    <w:rsid w:val="00E90E1D"/>
    <w:rsid w:val="00E91E91"/>
    <w:rsid w:val="00E95536"/>
    <w:rsid w:val="00EA3C2B"/>
    <w:rsid w:val="00EA64DD"/>
    <w:rsid w:val="00EA7E64"/>
    <w:rsid w:val="00EB3D74"/>
    <w:rsid w:val="00EC0374"/>
    <w:rsid w:val="00EC1E02"/>
    <w:rsid w:val="00ED03C8"/>
    <w:rsid w:val="00ED3BC7"/>
    <w:rsid w:val="00ED49AA"/>
    <w:rsid w:val="00EE57F0"/>
    <w:rsid w:val="00EE6DA6"/>
    <w:rsid w:val="00EE74FC"/>
    <w:rsid w:val="00EF0F21"/>
    <w:rsid w:val="00EF3CFD"/>
    <w:rsid w:val="00F01F6B"/>
    <w:rsid w:val="00F02033"/>
    <w:rsid w:val="00F04192"/>
    <w:rsid w:val="00F044A1"/>
    <w:rsid w:val="00F11109"/>
    <w:rsid w:val="00F12C06"/>
    <w:rsid w:val="00F131B6"/>
    <w:rsid w:val="00F15812"/>
    <w:rsid w:val="00F31A32"/>
    <w:rsid w:val="00F33033"/>
    <w:rsid w:val="00F42878"/>
    <w:rsid w:val="00F46623"/>
    <w:rsid w:val="00F46AA1"/>
    <w:rsid w:val="00F5210D"/>
    <w:rsid w:val="00F56AED"/>
    <w:rsid w:val="00F603BF"/>
    <w:rsid w:val="00F63741"/>
    <w:rsid w:val="00F64BA6"/>
    <w:rsid w:val="00F65595"/>
    <w:rsid w:val="00F67AE5"/>
    <w:rsid w:val="00F75A98"/>
    <w:rsid w:val="00F76DF9"/>
    <w:rsid w:val="00F83671"/>
    <w:rsid w:val="00F9025F"/>
    <w:rsid w:val="00F9047F"/>
    <w:rsid w:val="00F90E1E"/>
    <w:rsid w:val="00FA262D"/>
    <w:rsid w:val="00FA2741"/>
    <w:rsid w:val="00FA4C52"/>
    <w:rsid w:val="00FB47D1"/>
    <w:rsid w:val="00FB5D09"/>
    <w:rsid w:val="00FB6769"/>
    <w:rsid w:val="00FB7B90"/>
    <w:rsid w:val="00FC2F97"/>
    <w:rsid w:val="00FC30D3"/>
    <w:rsid w:val="00FC397A"/>
    <w:rsid w:val="00FC6007"/>
    <w:rsid w:val="00FC6A17"/>
    <w:rsid w:val="00FD04BF"/>
    <w:rsid w:val="00FD079F"/>
    <w:rsid w:val="00FD6C56"/>
    <w:rsid w:val="00FE0BA5"/>
    <w:rsid w:val="00FE28FE"/>
    <w:rsid w:val="00FE55F3"/>
    <w:rsid w:val="00FF21B1"/>
    <w:rsid w:val="00FF2954"/>
    <w:rsid w:val="00FF4739"/>
    <w:rsid w:val="00FF54D0"/>
    <w:rsid w:val="00FF5648"/>
    <w:rsid w:val="00FF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C33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C9B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D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DF6"/>
    <w:rPr>
      <w:rFonts w:ascii="Tahoma" w:hAnsi="Tahoma" w:cs="Tahoma"/>
      <w:sz w:val="16"/>
      <w:szCs w:val="16"/>
    </w:rPr>
  </w:style>
  <w:style w:type="character" w:customStyle="1" w:styleId="colornavy">
    <w:name w:val="color_navy"/>
    <w:basedOn w:val="DefaultParagraphFont"/>
    <w:rsid w:val="00C72DF6"/>
  </w:style>
  <w:style w:type="paragraph" w:styleId="Header">
    <w:name w:val="header"/>
    <w:basedOn w:val="Normal"/>
    <w:link w:val="HeaderChar"/>
    <w:uiPriority w:val="99"/>
    <w:unhideWhenUsed/>
    <w:rsid w:val="00C72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DF6"/>
  </w:style>
  <w:style w:type="paragraph" w:styleId="Footer">
    <w:name w:val="footer"/>
    <w:basedOn w:val="Normal"/>
    <w:link w:val="FooterChar"/>
    <w:uiPriority w:val="99"/>
    <w:unhideWhenUsed/>
    <w:rsid w:val="00C72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DF6"/>
  </w:style>
  <w:style w:type="character" w:styleId="Emphasis">
    <w:name w:val="Emphasis"/>
    <w:basedOn w:val="DefaultParagraphFont"/>
    <w:uiPriority w:val="20"/>
    <w:qFormat/>
    <w:rsid w:val="00C72DF6"/>
    <w:rPr>
      <w:b/>
      <w:bCs/>
      <w:i w:val="0"/>
      <w:iCs w:val="0"/>
    </w:rPr>
  </w:style>
  <w:style w:type="paragraph" w:styleId="NormalWeb">
    <w:name w:val="Normal (Web)"/>
    <w:basedOn w:val="Normal"/>
    <w:semiHidden/>
    <w:unhideWhenUsed/>
    <w:rsid w:val="00F04192"/>
    <w:pPr>
      <w:spacing w:after="9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C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rs1">
    <w:name w:val="trs1"/>
    <w:basedOn w:val="DefaultParagraphFont"/>
    <w:rsid w:val="00507C9B"/>
    <w:rPr>
      <w:b w:val="0"/>
      <w:b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C33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C9B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D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DF6"/>
    <w:rPr>
      <w:rFonts w:ascii="Tahoma" w:hAnsi="Tahoma" w:cs="Tahoma"/>
      <w:sz w:val="16"/>
      <w:szCs w:val="16"/>
    </w:rPr>
  </w:style>
  <w:style w:type="character" w:customStyle="1" w:styleId="colornavy">
    <w:name w:val="color_navy"/>
    <w:basedOn w:val="DefaultParagraphFont"/>
    <w:rsid w:val="00C72DF6"/>
  </w:style>
  <w:style w:type="paragraph" w:styleId="Header">
    <w:name w:val="header"/>
    <w:basedOn w:val="Normal"/>
    <w:link w:val="HeaderChar"/>
    <w:uiPriority w:val="99"/>
    <w:unhideWhenUsed/>
    <w:rsid w:val="00C72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DF6"/>
  </w:style>
  <w:style w:type="paragraph" w:styleId="Footer">
    <w:name w:val="footer"/>
    <w:basedOn w:val="Normal"/>
    <w:link w:val="FooterChar"/>
    <w:uiPriority w:val="99"/>
    <w:unhideWhenUsed/>
    <w:rsid w:val="00C72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DF6"/>
  </w:style>
  <w:style w:type="character" w:styleId="Emphasis">
    <w:name w:val="Emphasis"/>
    <w:basedOn w:val="DefaultParagraphFont"/>
    <w:uiPriority w:val="20"/>
    <w:qFormat/>
    <w:rsid w:val="00C72DF6"/>
    <w:rPr>
      <w:b/>
      <w:bCs/>
      <w:i w:val="0"/>
      <w:iCs w:val="0"/>
    </w:rPr>
  </w:style>
  <w:style w:type="paragraph" w:styleId="NormalWeb">
    <w:name w:val="Normal (Web)"/>
    <w:basedOn w:val="Normal"/>
    <w:semiHidden/>
    <w:unhideWhenUsed/>
    <w:rsid w:val="00F04192"/>
    <w:pPr>
      <w:spacing w:after="9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C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rs1">
    <w:name w:val="trs1"/>
    <w:basedOn w:val="DefaultParagraphFont"/>
    <w:rsid w:val="00507C9B"/>
    <w:rPr>
      <w:b w:val="0"/>
      <w:b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2434</TotalTime>
  <Pages>9</Pages>
  <Words>4688</Words>
  <Characters>26723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2870</cp:revision>
  <cp:lastPrinted>2017-06-21T13:26:00Z</cp:lastPrinted>
  <dcterms:created xsi:type="dcterms:W3CDTF">2017-05-18T09:53:00Z</dcterms:created>
  <dcterms:modified xsi:type="dcterms:W3CDTF">2017-06-28T09:52:00Z</dcterms:modified>
</cp:coreProperties>
</file>